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97AF" w14:textId="77777777" w:rsidR="00965D1F" w:rsidRDefault="00C739BD" w:rsidP="00965D1F">
      <w:pPr>
        <w:pStyle w:val="12"/>
        <w:spacing w:before="0" w:after="0" w:line="360" w:lineRule="auto"/>
        <w:jc w:val="center"/>
        <w:rPr>
          <w:iCs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454478AA" wp14:editId="6ED5FB2E">
            <wp:extent cx="2427605" cy="189933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МЗ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189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527129063"/>
    </w:p>
    <w:p w14:paraId="4806C739" w14:textId="77777777" w:rsidR="00965D1F" w:rsidRDefault="00965D1F" w:rsidP="00965D1F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</w:p>
    <w:p w14:paraId="4715BE75" w14:textId="77777777" w:rsidR="00965D1F" w:rsidRDefault="00965D1F" w:rsidP="00965D1F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</w:p>
    <w:p w14:paraId="283865CC" w14:textId="77777777" w:rsidR="00965D1F" w:rsidRDefault="00965D1F" w:rsidP="00965D1F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</w:p>
    <w:p w14:paraId="605CA04D" w14:textId="32688683" w:rsidR="008B0872" w:rsidRPr="00965D1F" w:rsidRDefault="004D4431" w:rsidP="00965D1F">
      <w:pPr>
        <w:pStyle w:val="12"/>
        <w:spacing w:before="0" w:after="0" w:line="360" w:lineRule="auto"/>
        <w:jc w:val="center"/>
        <w:rPr>
          <w:sz w:val="20"/>
        </w:rPr>
      </w:pPr>
      <w:r>
        <w:rPr>
          <w:iCs/>
          <w:sz w:val="52"/>
          <w:szCs w:val="72"/>
        </w:rPr>
        <w:t>СМЕСИТЕЛЬ ВЕРТИКАЛЬНЫЙ</w:t>
      </w:r>
    </w:p>
    <w:p w14:paraId="070346FB" w14:textId="602DE17D" w:rsidR="00DD202E" w:rsidRPr="004D4431" w:rsidRDefault="00346DA9">
      <w:pPr>
        <w:pStyle w:val="12"/>
        <w:spacing w:after="0" w:line="100" w:lineRule="atLeast"/>
        <w:jc w:val="center"/>
        <w:rPr>
          <w:iCs/>
          <w:sz w:val="52"/>
          <w:szCs w:val="72"/>
          <w:u w:val="single"/>
        </w:rPr>
      </w:pPr>
      <w:r w:rsidRPr="00346DA9">
        <w:rPr>
          <w:iCs/>
          <w:sz w:val="52"/>
          <w:szCs w:val="72"/>
        </w:rPr>
        <w:t xml:space="preserve">  </w:t>
      </w:r>
      <w:r w:rsidR="004D4431">
        <w:rPr>
          <w:iCs/>
          <w:sz w:val="52"/>
          <w:szCs w:val="72"/>
          <w:u w:val="single"/>
        </w:rPr>
        <w:t>СВ-10</w:t>
      </w:r>
    </w:p>
    <w:p w14:paraId="00A9E52A" w14:textId="7D8BDB93" w:rsidR="008B0872" w:rsidRDefault="00BA4D09">
      <w:pPr>
        <w:pStyle w:val="12"/>
        <w:spacing w:after="0" w:line="360" w:lineRule="auto"/>
        <w:jc w:val="center"/>
        <w:rPr>
          <w:iCs/>
          <w:sz w:val="40"/>
          <w:szCs w:val="40"/>
        </w:rPr>
      </w:pPr>
      <w:r>
        <w:rPr>
          <w:iCs/>
          <w:sz w:val="40"/>
          <w:szCs w:val="40"/>
        </w:rPr>
        <w:t xml:space="preserve">ПАСПОРТ </w:t>
      </w:r>
    </w:p>
    <w:p w14:paraId="10C92B64" w14:textId="565D7641" w:rsidR="008B0872" w:rsidRDefault="002C29F7">
      <w:pPr>
        <w:pStyle w:val="Standard"/>
        <w:jc w:val="center"/>
      </w:pPr>
      <w:r>
        <w:t>Номер изделия _</w:t>
      </w:r>
      <w:r w:rsidR="00375427">
        <w:t>2508</w:t>
      </w:r>
      <w:r w:rsidR="004D4431">
        <w:t>77</w:t>
      </w:r>
      <w:r>
        <w:t>_</w:t>
      </w:r>
    </w:p>
    <w:bookmarkEnd w:id="0"/>
    <w:p w14:paraId="1D3B3D91" w14:textId="77777777" w:rsidR="00965D1F" w:rsidRDefault="00965D1F" w:rsidP="00965D1F">
      <w:pPr>
        <w:pStyle w:val="12"/>
        <w:spacing w:after="0" w:line="360" w:lineRule="auto"/>
        <w:jc w:val="center"/>
        <w:rPr>
          <w:i/>
          <w:iCs/>
          <w:noProof/>
          <w:lang w:eastAsia="ru-RU"/>
        </w:rPr>
      </w:pPr>
    </w:p>
    <w:p w14:paraId="16A60E0A" w14:textId="77777777" w:rsidR="00965D1F" w:rsidRDefault="00965D1F" w:rsidP="00965D1F">
      <w:pPr>
        <w:pStyle w:val="12"/>
        <w:spacing w:after="0" w:line="360" w:lineRule="auto"/>
        <w:jc w:val="center"/>
        <w:rPr>
          <w:i/>
          <w:iCs/>
          <w:noProof/>
          <w:lang w:eastAsia="ru-RU"/>
        </w:rPr>
      </w:pPr>
    </w:p>
    <w:p w14:paraId="04B5A850" w14:textId="77777777" w:rsidR="00965D1F" w:rsidRDefault="00965D1F" w:rsidP="00965D1F">
      <w:pPr>
        <w:pStyle w:val="12"/>
        <w:spacing w:after="0" w:line="360" w:lineRule="auto"/>
        <w:jc w:val="center"/>
        <w:rPr>
          <w:i/>
          <w:iCs/>
        </w:rPr>
      </w:pPr>
    </w:p>
    <w:p w14:paraId="03C5D387" w14:textId="77777777" w:rsidR="00965D1F" w:rsidRDefault="00965D1F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1958B13C" w14:textId="77777777" w:rsidR="00346DA9" w:rsidRDefault="00346DA9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4287D6D8" w14:textId="1A4B5499" w:rsidR="008B0872" w:rsidRDefault="002C29F7" w:rsidP="0064214A">
      <w:pPr>
        <w:pStyle w:val="12"/>
        <w:spacing w:after="0" w:line="100" w:lineRule="atLeast"/>
        <w:jc w:val="center"/>
        <w:rPr>
          <w:iCs/>
          <w:sz w:val="27"/>
          <w:szCs w:val="27"/>
        </w:rPr>
      </w:pPr>
      <w:r>
        <w:rPr>
          <w:iCs/>
          <w:sz w:val="27"/>
          <w:szCs w:val="27"/>
        </w:rPr>
        <w:t>г. Краснодар</w:t>
      </w:r>
      <w:r w:rsidR="0064214A">
        <w:rPr>
          <w:iCs/>
          <w:sz w:val="27"/>
          <w:szCs w:val="27"/>
        </w:rPr>
        <w:t xml:space="preserve">. </w:t>
      </w:r>
      <w:r>
        <w:rPr>
          <w:iCs/>
          <w:sz w:val="27"/>
          <w:szCs w:val="27"/>
        </w:rPr>
        <w:t>20</w:t>
      </w:r>
      <w:r w:rsidR="00BA2ECA">
        <w:rPr>
          <w:iCs/>
          <w:sz w:val="27"/>
          <w:szCs w:val="27"/>
        </w:rPr>
        <w:t>2</w:t>
      </w:r>
      <w:r w:rsidR="00296FC6">
        <w:rPr>
          <w:iCs/>
          <w:sz w:val="27"/>
          <w:szCs w:val="27"/>
        </w:rPr>
        <w:t>5</w:t>
      </w:r>
      <w:r>
        <w:rPr>
          <w:iCs/>
          <w:sz w:val="27"/>
          <w:szCs w:val="27"/>
        </w:rPr>
        <w:t xml:space="preserve"> г.</w:t>
      </w:r>
    </w:p>
    <w:p w14:paraId="6EFD1A24" w14:textId="77777777" w:rsidR="004D4431" w:rsidRDefault="004D4431" w:rsidP="0064214A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7EE0CD03" w14:textId="77777777" w:rsidR="004D4431" w:rsidRDefault="004D4431" w:rsidP="0064214A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1125E8B3" w14:textId="77777777" w:rsidR="004D4431" w:rsidRDefault="004D4431" w:rsidP="0064214A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23C6C062" w14:textId="77777777" w:rsidR="00DD202E" w:rsidRDefault="00DD202E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6C4D41B4" w14:textId="44FDFFB7" w:rsidR="00A07935" w:rsidRPr="00265B99" w:rsidRDefault="002C29F7" w:rsidP="002D02C7">
      <w:pPr>
        <w:pStyle w:val="12"/>
        <w:numPr>
          <w:ilvl w:val="6"/>
          <w:numId w:val="3"/>
        </w:numPr>
        <w:spacing w:after="0" w:line="102" w:lineRule="atLeast"/>
        <w:rPr>
          <w:sz w:val="27"/>
          <w:szCs w:val="27"/>
        </w:rPr>
      </w:pPr>
      <w:r w:rsidRPr="00265B99">
        <w:rPr>
          <w:sz w:val="27"/>
          <w:szCs w:val="27"/>
        </w:rPr>
        <w:t>НАЗНАЧЕНИЕ И ОБЛАСТЬ ПРИМЕНЕНИЯ</w:t>
      </w:r>
    </w:p>
    <w:p w14:paraId="27E0C61F" w14:textId="7C86AD8E" w:rsidR="00EC5689" w:rsidRDefault="00A07935" w:rsidP="00EC5689">
      <w:pPr>
        <w:spacing w:after="233"/>
        <w:ind w:left="842"/>
        <w:rPr>
          <w:rFonts w:cs="Times New Roman"/>
          <w:szCs w:val="28"/>
        </w:rPr>
      </w:pPr>
      <w:r w:rsidRPr="00EC5689">
        <w:rPr>
          <w:rFonts w:cs="Times New Roman"/>
          <w:sz w:val="28"/>
          <w:szCs w:val="28"/>
        </w:rPr>
        <w:t xml:space="preserve"> </w:t>
      </w:r>
      <w:r w:rsidR="00EC5689">
        <w:rPr>
          <w:rFonts w:cs="Times New Roman"/>
          <w:sz w:val="28"/>
          <w:szCs w:val="28"/>
        </w:rPr>
        <w:t xml:space="preserve">   </w:t>
      </w:r>
      <w:r w:rsidR="00EC5689" w:rsidRPr="00EC5689">
        <w:rPr>
          <w:rFonts w:cs="Times New Roman"/>
          <w:szCs w:val="28"/>
        </w:rPr>
        <w:t>Бункер</w:t>
      </w:r>
      <w:r w:rsidR="00EC5689" w:rsidRPr="00EC5689">
        <w:rPr>
          <w:rFonts w:eastAsia="Verdana" w:cs="Times New Roman"/>
          <w:szCs w:val="28"/>
        </w:rPr>
        <w:t>/</w:t>
      </w:r>
      <w:r w:rsidR="00EC5689" w:rsidRPr="00EC5689">
        <w:rPr>
          <w:rFonts w:cs="Times New Roman"/>
          <w:szCs w:val="28"/>
        </w:rPr>
        <w:t>Резервуар</w:t>
      </w:r>
      <w:r w:rsidR="00EC5689" w:rsidRPr="00EC5689">
        <w:rPr>
          <w:rFonts w:eastAsia="Verdana" w:cs="Times New Roman"/>
          <w:szCs w:val="28"/>
        </w:rPr>
        <w:t>/</w:t>
      </w:r>
      <w:r w:rsidR="00EC5689" w:rsidRPr="00EC5689">
        <w:rPr>
          <w:rFonts w:cs="Times New Roman"/>
          <w:szCs w:val="28"/>
        </w:rPr>
        <w:t>Емкость</w:t>
      </w:r>
      <w:r w:rsidR="00EC5689" w:rsidRPr="00EC5689">
        <w:rPr>
          <w:rFonts w:eastAsia="Verdana" w:cs="Times New Roman"/>
          <w:szCs w:val="28"/>
        </w:rPr>
        <w:t xml:space="preserve"> </w:t>
      </w:r>
      <w:r w:rsidR="00EC5689" w:rsidRPr="00EC5689">
        <w:rPr>
          <w:rFonts w:cs="Times New Roman"/>
          <w:szCs w:val="28"/>
        </w:rPr>
        <w:t>представляет</w:t>
      </w:r>
      <w:r w:rsidR="00EC5689" w:rsidRPr="00EC5689">
        <w:rPr>
          <w:rFonts w:eastAsia="Verdana" w:cs="Times New Roman"/>
          <w:szCs w:val="28"/>
        </w:rPr>
        <w:t xml:space="preserve"> </w:t>
      </w:r>
      <w:r w:rsidR="00EC5689" w:rsidRPr="00EC5689">
        <w:rPr>
          <w:rFonts w:cs="Times New Roman"/>
          <w:szCs w:val="28"/>
        </w:rPr>
        <w:t>собой</w:t>
      </w:r>
      <w:r w:rsidR="00EC5689" w:rsidRPr="00EC5689">
        <w:rPr>
          <w:rFonts w:eastAsia="Verdana" w:cs="Times New Roman"/>
          <w:szCs w:val="28"/>
        </w:rPr>
        <w:t xml:space="preserve"> </w:t>
      </w:r>
      <w:r w:rsidR="00EC5689" w:rsidRPr="00EC5689">
        <w:rPr>
          <w:rFonts w:cs="Times New Roman"/>
          <w:szCs w:val="28"/>
        </w:rPr>
        <w:t>металлическую</w:t>
      </w:r>
      <w:r w:rsidR="00EC5689" w:rsidRPr="00EC5689">
        <w:rPr>
          <w:rFonts w:eastAsia="Verdana" w:cs="Times New Roman"/>
          <w:szCs w:val="28"/>
        </w:rPr>
        <w:t xml:space="preserve"> </w:t>
      </w:r>
      <w:r w:rsidR="00EC5689" w:rsidRPr="00EC5689">
        <w:rPr>
          <w:rFonts w:cs="Times New Roman"/>
          <w:szCs w:val="28"/>
        </w:rPr>
        <w:t>конструкцию</w:t>
      </w:r>
      <w:r w:rsidR="00EC5689" w:rsidRPr="00EC5689">
        <w:rPr>
          <w:rFonts w:eastAsia="Verdana" w:cs="Times New Roman"/>
          <w:szCs w:val="28"/>
        </w:rPr>
        <w:t xml:space="preserve">. </w:t>
      </w:r>
      <w:r w:rsidR="00EC5689" w:rsidRPr="00EC5689">
        <w:rPr>
          <w:rFonts w:cs="Times New Roman"/>
          <w:szCs w:val="28"/>
        </w:rPr>
        <w:t>Предназначен</w:t>
      </w:r>
      <w:r w:rsidR="00EC5689" w:rsidRPr="00EC5689">
        <w:rPr>
          <w:rFonts w:eastAsia="Verdana" w:cs="Times New Roman"/>
          <w:szCs w:val="28"/>
        </w:rPr>
        <w:t xml:space="preserve"> </w:t>
      </w:r>
      <w:r w:rsidR="00EC5689" w:rsidRPr="00EC5689">
        <w:rPr>
          <w:rFonts w:cs="Times New Roman"/>
          <w:szCs w:val="28"/>
        </w:rPr>
        <w:t>для</w:t>
      </w:r>
      <w:r w:rsidR="00EC5689" w:rsidRPr="00EC5689">
        <w:rPr>
          <w:rFonts w:eastAsia="Verdana" w:cs="Times New Roman"/>
          <w:szCs w:val="28"/>
        </w:rPr>
        <w:t xml:space="preserve"> </w:t>
      </w:r>
      <w:r w:rsidR="00EC5689" w:rsidRPr="00EC5689">
        <w:rPr>
          <w:rFonts w:cs="Times New Roman"/>
          <w:szCs w:val="28"/>
        </w:rPr>
        <w:t>хранения</w:t>
      </w:r>
      <w:r w:rsidR="00EC5689" w:rsidRPr="00EC5689">
        <w:rPr>
          <w:rFonts w:eastAsia="Verdana" w:cs="Times New Roman"/>
          <w:szCs w:val="28"/>
        </w:rPr>
        <w:t xml:space="preserve"> и последующей подачи </w:t>
      </w:r>
      <w:r w:rsidR="00965D1F">
        <w:rPr>
          <w:rFonts w:eastAsia="Verdana" w:cs="Times New Roman"/>
          <w:szCs w:val="28"/>
        </w:rPr>
        <w:t>жидкостей различного назначения</w:t>
      </w:r>
      <w:r w:rsidR="00EC5689" w:rsidRPr="00EC5689">
        <w:rPr>
          <w:rFonts w:cs="Times New Roman"/>
          <w:szCs w:val="28"/>
        </w:rPr>
        <w:t>.</w:t>
      </w:r>
    </w:p>
    <w:p w14:paraId="5D2E90C0" w14:textId="594785B1" w:rsidR="009870B2" w:rsidRDefault="009870B2" w:rsidP="00EC5689">
      <w:pPr>
        <w:ind w:firstLine="360"/>
      </w:pPr>
    </w:p>
    <w:p w14:paraId="24BA977D" w14:textId="52A776A8" w:rsidR="009870B2" w:rsidRDefault="003947DC" w:rsidP="009870B2">
      <w:pPr>
        <w:pStyle w:val="12"/>
        <w:spacing w:after="0" w:line="102" w:lineRule="atLeast"/>
        <w:ind w:left="360"/>
        <w:jc w:val="center"/>
      </w:pPr>
      <w:r>
        <w:t>2.</w:t>
      </w:r>
      <w:r w:rsidR="00960E60">
        <w:t>ТЕХНИЧЕСКИЕ ХАРАКТЕРИСТИКИ</w:t>
      </w:r>
      <w:r w:rsidR="00E72E86">
        <w:t>(РАБОЧИЕ ПАРАМЕТРЫ)</w:t>
      </w:r>
    </w:p>
    <w:p w14:paraId="2A643328" w14:textId="77777777" w:rsidR="00097381" w:rsidRDefault="00097381" w:rsidP="00097381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740"/>
        <w:gridCol w:w="2627"/>
      </w:tblGrid>
      <w:tr w:rsidR="00097381" w14:paraId="25FC7825" w14:textId="77777777" w:rsidTr="00792D69">
        <w:tc>
          <w:tcPr>
            <w:tcW w:w="2660" w:type="dxa"/>
          </w:tcPr>
          <w:p w14:paraId="610B5C4C" w14:textId="77777777" w:rsidR="00097381" w:rsidRDefault="00097381" w:rsidP="00792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40" w:type="dxa"/>
          </w:tcPr>
          <w:p w14:paraId="0BE0B67D" w14:textId="77777777" w:rsidR="00097381" w:rsidRDefault="00097381" w:rsidP="00792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2627" w:type="dxa"/>
          </w:tcPr>
          <w:p w14:paraId="46C59BF2" w14:textId="77777777" w:rsidR="00097381" w:rsidRDefault="00097381" w:rsidP="00792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Размерность</w:t>
            </w:r>
          </w:p>
        </w:tc>
      </w:tr>
      <w:tr w:rsidR="00097381" w14:paraId="334A9F5A" w14:textId="77777777" w:rsidTr="00792D69">
        <w:tc>
          <w:tcPr>
            <w:tcW w:w="2660" w:type="dxa"/>
          </w:tcPr>
          <w:p w14:paraId="6199E620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Климатическое исполнение</w:t>
            </w:r>
          </w:p>
        </w:tc>
        <w:tc>
          <w:tcPr>
            <w:tcW w:w="2740" w:type="dxa"/>
          </w:tcPr>
          <w:p w14:paraId="681E4CCA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УХЛ-4</w:t>
            </w:r>
          </w:p>
        </w:tc>
        <w:tc>
          <w:tcPr>
            <w:tcW w:w="2627" w:type="dxa"/>
          </w:tcPr>
          <w:p w14:paraId="6D74C230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97381" w14:paraId="761BC346" w14:textId="77777777" w:rsidTr="00792D69">
        <w:tc>
          <w:tcPr>
            <w:tcW w:w="2660" w:type="dxa"/>
          </w:tcPr>
          <w:p w14:paraId="50D01989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оборудования</w:t>
            </w:r>
          </w:p>
        </w:tc>
        <w:tc>
          <w:tcPr>
            <w:tcW w:w="2740" w:type="dxa"/>
          </w:tcPr>
          <w:p w14:paraId="5A706E71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Общепромышленное</w:t>
            </w:r>
          </w:p>
        </w:tc>
        <w:tc>
          <w:tcPr>
            <w:tcW w:w="2627" w:type="dxa"/>
          </w:tcPr>
          <w:p w14:paraId="2649BE71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97381" w14:paraId="56A9F689" w14:textId="77777777" w:rsidTr="00792D69">
        <w:tc>
          <w:tcPr>
            <w:tcW w:w="2660" w:type="dxa"/>
          </w:tcPr>
          <w:p w14:paraId="221F468C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Полный объем бункера</w:t>
            </w:r>
          </w:p>
        </w:tc>
        <w:tc>
          <w:tcPr>
            <w:tcW w:w="2740" w:type="dxa"/>
          </w:tcPr>
          <w:p w14:paraId="24E234EA" w14:textId="0CF9EA15" w:rsidR="00097381" w:rsidRPr="00247489" w:rsidRDefault="004D4431" w:rsidP="00346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27" w:type="dxa"/>
          </w:tcPr>
          <w:p w14:paraId="1514B680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Куб.м.</w:t>
            </w:r>
          </w:p>
        </w:tc>
      </w:tr>
      <w:tr w:rsidR="00E72E86" w14:paraId="28297217" w14:textId="77777777" w:rsidTr="00792D69">
        <w:tc>
          <w:tcPr>
            <w:tcW w:w="2660" w:type="dxa"/>
          </w:tcPr>
          <w:p w14:paraId="1C3EE6FE" w14:textId="528FE542" w:rsidR="00E72E86" w:rsidRDefault="00E72E86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Допустимое давление жидкости</w:t>
            </w:r>
          </w:p>
        </w:tc>
        <w:tc>
          <w:tcPr>
            <w:tcW w:w="2740" w:type="dxa"/>
          </w:tcPr>
          <w:p w14:paraId="3430654E" w14:textId="61D277E1" w:rsidR="00E72E86" w:rsidRPr="001C08C1" w:rsidRDefault="004D443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27" w:type="dxa"/>
          </w:tcPr>
          <w:p w14:paraId="3FAB42AB" w14:textId="1D27AE86" w:rsidR="00E72E86" w:rsidRPr="001C08C1" w:rsidRDefault="001C08C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B303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</w:t>
            </w:r>
          </w:p>
        </w:tc>
      </w:tr>
      <w:tr w:rsidR="001C08C1" w14:paraId="0FBD55BB" w14:textId="77777777" w:rsidTr="00792D69">
        <w:tc>
          <w:tcPr>
            <w:tcW w:w="2660" w:type="dxa"/>
          </w:tcPr>
          <w:p w14:paraId="27405EB5" w14:textId="69880821" w:rsidR="001C08C1" w:rsidRDefault="000E3915" w:rsidP="000E39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т</w:t>
            </w:r>
            <w:r w:rsidR="001C08C1">
              <w:rPr>
                <w:sz w:val="28"/>
                <w:szCs w:val="28"/>
              </w:rPr>
              <w:t xml:space="preserve">емпература </w:t>
            </w:r>
          </w:p>
        </w:tc>
        <w:tc>
          <w:tcPr>
            <w:tcW w:w="2740" w:type="dxa"/>
          </w:tcPr>
          <w:p w14:paraId="6B7DFE66" w14:textId="7EF5F802" w:rsidR="001C08C1" w:rsidRDefault="00CE3999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-10…+</w:t>
            </w:r>
            <w:r w:rsidR="004D4431">
              <w:rPr>
                <w:sz w:val="28"/>
                <w:szCs w:val="28"/>
              </w:rPr>
              <w:t>6</w:t>
            </w:r>
            <w:r w:rsidR="001C08C1">
              <w:rPr>
                <w:sz w:val="28"/>
                <w:szCs w:val="28"/>
              </w:rPr>
              <w:t>0</w:t>
            </w:r>
          </w:p>
        </w:tc>
        <w:tc>
          <w:tcPr>
            <w:tcW w:w="2627" w:type="dxa"/>
          </w:tcPr>
          <w:p w14:paraId="5B95752E" w14:textId="2B87CA39" w:rsidR="001C08C1" w:rsidRDefault="001C08C1" w:rsidP="00792D69">
            <w:pPr>
              <w:rPr>
                <w:sz w:val="28"/>
                <w:szCs w:val="28"/>
              </w:rPr>
            </w:pPr>
            <w:r w:rsidRPr="001C08C1"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</w:t>
            </w:r>
          </w:p>
        </w:tc>
      </w:tr>
      <w:tr w:rsidR="00097381" w14:paraId="7031DF74" w14:textId="77777777" w:rsidTr="00792D69">
        <w:tc>
          <w:tcPr>
            <w:tcW w:w="2660" w:type="dxa"/>
          </w:tcPr>
          <w:p w14:paraId="5163BBC9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исполнения бункера</w:t>
            </w:r>
          </w:p>
        </w:tc>
        <w:tc>
          <w:tcPr>
            <w:tcW w:w="2740" w:type="dxa"/>
          </w:tcPr>
          <w:p w14:paraId="7A27FBF0" w14:textId="79B84C95" w:rsidR="00097381" w:rsidRPr="004D4431" w:rsidRDefault="004D443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Ст3</w:t>
            </w:r>
          </w:p>
        </w:tc>
        <w:tc>
          <w:tcPr>
            <w:tcW w:w="2627" w:type="dxa"/>
          </w:tcPr>
          <w:p w14:paraId="6AF911EF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97381" w14:paraId="23F4FEF5" w14:textId="77777777" w:rsidTr="00792D69">
        <w:tc>
          <w:tcPr>
            <w:tcW w:w="2660" w:type="dxa"/>
          </w:tcPr>
          <w:p w14:paraId="4456590E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 стенок</w:t>
            </w:r>
          </w:p>
        </w:tc>
        <w:tc>
          <w:tcPr>
            <w:tcW w:w="2740" w:type="dxa"/>
          </w:tcPr>
          <w:p w14:paraId="3FA347ED" w14:textId="4A5FF020" w:rsidR="00097381" w:rsidRPr="00375427" w:rsidRDefault="00375427" w:rsidP="00792D6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627" w:type="dxa"/>
          </w:tcPr>
          <w:p w14:paraId="760B20C4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</w:tr>
      <w:tr w:rsidR="00097381" w14:paraId="4AA2EEAB" w14:textId="77777777" w:rsidTr="00792D69">
        <w:tc>
          <w:tcPr>
            <w:tcW w:w="2660" w:type="dxa"/>
          </w:tcPr>
          <w:p w14:paraId="08E5CB4F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емкости</w:t>
            </w:r>
          </w:p>
        </w:tc>
        <w:tc>
          <w:tcPr>
            <w:tcW w:w="2740" w:type="dxa"/>
          </w:tcPr>
          <w:p w14:paraId="72B5420E" w14:textId="1E49789B" w:rsidR="00097381" w:rsidRPr="00837B8B" w:rsidRDefault="004D4431" w:rsidP="0024748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200</w:t>
            </w:r>
            <w:r w:rsidR="00097381">
              <w:rPr>
                <w:sz w:val="28"/>
                <w:szCs w:val="28"/>
              </w:rPr>
              <w:t>0</w:t>
            </w:r>
          </w:p>
        </w:tc>
        <w:tc>
          <w:tcPr>
            <w:tcW w:w="2627" w:type="dxa"/>
          </w:tcPr>
          <w:p w14:paraId="2EB4014F" w14:textId="77777777" w:rsidR="00097381" w:rsidRDefault="00097381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</w:tr>
      <w:tr w:rsidR="00955505" w14:paraId="36466773" w14:textId="77777777" w:rsidTr="00792D69">
        <w:tc>
          <w:tcPr>
            <w:tcW w:w="2660" w:type="dxa"/>
          </w:tcPr>
          <w:p w14:paraId="3127C3E9" w14:textId="4D86B7B7" w:rsidR="00955505" w:rsidRDefault="00955505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Назначенный срок службы сосуда</w:t>
            </w:r>
          </w:p>
        </w:tc>
        <w:tc>
          <w:tcPr>
            <w:tcW w:w="2740" w:type="dxa"/>
          </w:tcPr>
          <w:p w14:paraId="5D9391BE" w14:textId="291ED1AD" w:rsidR="00955505" w:rsidRDefault="00955505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27" w:type="dxa"/>
          </w:tcPr>
          <w:p w14:paraId="014B0689" w14:textId="0FE457F6" w:rsidR="00955505" w:rsidRDefault="00955505" w:rsidP="007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</w:t>
            </w:r>
          </w:p>
        </w:tc>
      </w:tr>
    </w:tbl>
    <w:p w14:paraId="67AAEE16" w14:textId="77777777" w:rsidR="00097381" w:rsidRDefault="00097381" w:rsidP="00097381">
      <w:pPr>
        <w:rPr>
          <w:sz w:val="28"/>
          <w:szCs w:val="28"/>
        </w:rPr>
      </w:pPr>
      <w:r>
        <w:rPr>
          <w:sz w:val="28"/>
          <w:szCs w:val="28"/>
        </w:rPr>
        <w:t>Показатели могут быть изменены по требованию заказчика</w:t>
      </w:r>
    </w:p>
    <w:p w14:paraId="237CA546" w14:textId="77777777" w:rsidR="00097381" w:rsidRDefault="00097381" w:rsidP="00097381">
      <w:pPr>
        <w:rPr>
          <w:sz w:val="28"/>
          <w:szCs w:val="28"/>
        </w:rPr>
      </w:pPr>
    </w:p>
    <w:p w14:paraId="798F12A4" w14:textId="78D76002" w:rsidR="003947DC" w:rsidRDefault="003947DC" w:rsidP="003947DC">
      <w:pPr>
        <w:ind w:firstLine="360"/>
      </w:pPr>
    </w:p>
    <w:p w14:paraId="380EBCFD" w14:textId="77777777" w:rsidR="007A439E" w:rsidRDefault="007A439E" w:rsidP="007A439E">
      <w:pPr>
        <w:pStyle w:val="12"/>
        <w:spacing w:after="0" w:line="102" w:lineRule="atLeast"/>
        <w:ind w:firstLine="709"/>
        <w:jc w:val="center"/>
        <w:rPr>
          <w:sz w:val="27"/>
          <w:szCs w:val="27"/>
        </w:rPr>
      </w:pPr>
      <w:r>
        <w:rPr>
          <w:sz w:val="27"/>
          <w:szCs w:val="27"/>
        </w:rPr>
        <w:t>3. СОСТАВ ИЗДЕЛИЯ И КОМПЛЕКТ ПОСТАВКИ</w:t>
      </w:r>
    </w:p>
    <w:p w14:paraId="28750244" w14:textId="04769BEE" w:rsidR="007A439E" w:rsidRDefault="007A439E" w:rsidP="007A439E">
      <w:pPr>
        <w:pStyle w:val="Standard"/>
        <w:suppressAutoHyphens w:val="0"/>
        <w:autoSpaceDE w:val="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Таблица </w:t>
      </w:r>
      <w:r w:rsidR="009870B2">
        <w:rPr>
          <w:sz w:val="27"/>
          <w:szCs w:val="27"/>
        </w:rPr>
        <w:t>1</w:t>
      </w:r>
      <w:r>
        <w:rPr>
          <w:sz w:val="27"/>
          <w:szCs w:val="27"/>
        </w:rPr>
        <w:t>.</w:t>
      </w: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2993"/>
        <w:gridCol w:w="3118"/>
        <w:gridCol w:w="2268"/>
        <w:gridCol w:w="844"/>
      </w:tblGrid>
      <w:tr w:rsidR="007A439E" w14:paraId="60367657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A1B4" w14:textId="77777777" w:rsidR="007A439E" w:rsidRPr="009870B2" w:rsidRDefault="007A439E" w:rsidP="00BE0972">
            <w:pPr>
              <w:pStyle w:val="Standard"/>
              <w:suppressAutoHyphens w:val="0"/>
              <w:autoSpaceDE w:val="0"/>
              <w:jc w:val="center"/>
            </w:pPr>
            <w:r w:rsidRPr="009870B2">
              <w:t>Поз.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364D" w14:textId="77777777" w:rsidR="007A439E" w:rsidRPr="009870B2" w:rsidRDefault="007A439E" w:rsidP="00BE0972">
            <w:pPr>
              <w:pStyle w:val="Standard"/>
              <w:suppressAutoHyphens w:val="0"/>
              <w:autoSpaceDE w:val="0"/>
              <w:jc w:val="center"/>
            </w:pPr>
            <w:r w:rsidRPr="009870B2">
              <w:t>Наименование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25DA" w14:textId="77777777" w:rsidR="007A439E" w:rsidRPr="009870B2" w:rsidRDefault="007A439E" w:rsidP="00BE0972">
            <w:pPr>
              <w:pStyle w:val="Standard"/>
              <w:suppressAutoHyphens w:val="0"/>
              <w:autoSpaceDE w:val="0"/>
              <w:jc w:val="center"/>
            </w:pPr>
            <w:r w:rsidRPr="009870B2">
              <w:t>Обозначение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FC07" w14:textId="77777777" w:rsidR="007A439E" w:rsidRPr="009870B2" w:rsidRDefault="007A439E" w:rsidP="00BE0972">
            <w:pPr>
              <w:pStyle w:val="Standard"/>
              <w:suppressAutoHyphens w:val="0"/>
              <w:autoSpaceDE w:val="0"/>
              <w:jc w:val="center"/>
            </w:pPr>
            <w:r w:rsidRPr="009870B2">
              <w:t>Производитель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57E98" w14:textId="77777777" w:rsidR="007A439E" w:rsidRPr="009870B2" w:rsidRDefault="007A439E" w:rsidP="00BE0972">
            <w:pPr>
              <w:pStyle w:val="Standard"/>
              <w:suppressAutoHyphens w:val="0"/>
              <w:autoSpaceDE w:val="0"/>
              <w:jc w:val="center"/>
            </w:pPr>
            <w:r w:rsidRPr="009870B2">
              <w:t>Кол-во</w:t>
            </w:r>
          </w:p>
        </w:tc>
      </w:tr>
      <w:tr w:rsidR="007A439E" w14:paraId="357878FE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E1BE" w14:textId="77777777" w:rsidR="007A439E" w:rsidRPr="009870B2" w:rsidRDefault="007A439E" w:rsidP="007A439E">
            <w:pPr>
              <w:pStyle w:val="Standard"/>
              <w:suppressAutoHyphens w:val="0"/>
              <w:autoSpaceDE w:val="0"/>
              <w:jc w:val="center"/>
            </w:pPr>
            <w:r w:rsidRPr="009870B2"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EC59" w14:textId="3D38605C" w:rsidR="007A439E" w:rsidRPr="009870B2" w:rsidRDefault="00297ED2" w:rsidP="004D4431">
            <w:pPr>
              <w:pStyle w:val="Standard"/>
              <w:jc w:val="center"/>
            </w:pPr>
            <w:r>
              <w:t>Емкость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E87C" w14:textId="729E53A9" w:rsidR="007A439E" w:rsidRPr="009870B2" w:rsidRDefault="00296FC6" w:rsidP="00F33019">
            <w:pPr>
              <w:jc w:val="center"/>
            </w:pPr>
            <w:r>
              <w:t>-</w:t>
            </w:r>
          </w:p>
          <w:p w14:paraId="29C11A39" w14:textId="77777777" w:rsidR="007A439E" w:rsidRPr="009870B2" w:rsidRDefault="007A439E" w:rsidP="007A439E">
            <w:pPr>
              <w:pStyle w:val="Standard"/>
              <w:suppressAutoHyphens w:val="0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B2E1" w14:textId="67A00123" w:rsidR="007A439E" w:rsidRPr="009870B2" w:rsidRDefault="00296FC6" w:rsidP="007A439E">
            <w:pPr>
              <w:pStyle w:val="Standard"/>
              <w:suppressAutoHyphens w:val="0"/>
              <w:autoSpaceDE w:val="0"/>
              <w:jc w:val="center"/>
            </w:pPr>
            <w:r>
              <w:t>ООО</w:t>
            </w:r>
            <w:r w:rsidR="00F33019">
              <w:t>«КМЗ</w:t>
            </w:r>
            <w:r w:rsidR="007A439E" w:rsidRPr="009870B2">
              <w:t>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A3E4" w14:textId="36C81F6D" w:rsidR="007A439E" w:rsidRPr="009870B2" w:rsidRDefault="007A439E" w:rsidP="007A439E">
            <w:pPr>
              <w:pStyle w:val="Standard"/>
              <w:suppressAutoHyphens w:val="0"/>
              <w:autoSpaceDE w:val="0"/>
              <w:jc w:val="center"/>
            </w:pPr>
            <w:r w:rsidRPr="009870B2">
              <w:t>1шт</w:t>
            </w:r>
          </w:p>
          <w:p w14:paraId="58364817" w14:textId="77777777" w:rsidR="007A439E" w:rsidRPr="009870B2" w:rsidRDefault="007A439E" w:rsidP="007A439E">
            <w:pPr>
              <w:pStyle w:val="Standard"/>
              <w:suppressAutoHyphens w:val="0"/>
              <w:autoSpaceDE w:val="0"/>
            </w:pPr>
          </w:p>
        </w:tc>
      </w:tr>
      <w:tr w:rsidR="00296FC6" w14:paraId="64C554DF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8BC5" w14:textId="7BDC9DA1" w:rsidR="00296FC6" w:rsidRPr="009870B2" w:rsidRDefault="00296FC6" w:rsidP="00296FC6">
            <w:pPr>
              <w:pStyle w:val="Standard"/>
              <w:suppressAutoHyphens w:val="0"/>
              <w:autoSpaceDE w:val="0"/>
              <w:jc w:val="center"/>
            </w:pPr>
            <w: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3E2F9" w14:textId="69E20058" w:rsidR="00296FC6" w:rsidRDefault="004D4431" w:rsidP="00296FC6">
            <w:pPr>
              <w:pStyle w:val="Standard"/>
              <w:jc w:val="center"/>
            </w:pPr>
            <w:r>
              <w:t>Моторредуктор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6590" w14:textId="3CC9B974" w:rsidR="00296FC6" w:rsidRPr="004D4431" w:rsidRDefault="004D4431" w:rsidP="00296FC6">
            <w:pPr>
              <w:jc w:val="center"/>
            </w:pPr>
            <w:r>
              <w:rPr>
                <w:lang w:val="en-US"/>
              </w:rPr>
              <w:t>NMRW</w:t>
            </w:r>
            <w:r>
              <w:t>130-5,5кВт-70об/мин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2FF0" w14:textId="5FA217BA" w:rsidR="00296FC6" w:rsidRDefault="00296FC6" w:rsidP="00296FC6">
            <w:pPr>
              <w:pStyle w:val="Standard"/>
              <w:suppressAutoHyphens w:val="0"/>
              <w:autoSpaceDE w:val="0"/>
              <w:jc w:val="center"/>
            </w:pPr>
            <w:r>
              <w:t>ООО«КМЗ</w:t>
            </w:r>
            <w:r w:rsidRPr="009870B2">
              <w:t>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CFF2" w14:textId="73A006E2" w:rsidR="00296FC6" w:rsidRPr="009870B2" w:rsidRDefault="00296FC6" w:rsidP="00296FC6">
            <w:pPr>
              <w:pStyle w:val="Standard"/>
              <w:suppressAutoHyphens w:val="0"/>
              <w:autoSpaceDE w:val="0"/>
              <w:jc w:val="center"/>
            </w:pPr>
            <w:r w:rsidRPr="00FF1568">
              <w:t>1шт</w:t>
            </w:r>
          </w:p>
        </w:tc>
      </w:tr>
      <w:tr w:rsidR="00296FC6" w:rsidRPr="00296FC6" w14:paraId="33F29220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44CDB" w14:textId="599818AE" w:rsidR="00296FC6" w:rsidRPr="009870B2" w:rsidRDefault="00296FC6" w:rsidP="00296FC6">
            <w:pPr>
              <w:pStyle w:val="Standard"/>
              <w:suppressAutoHyphens w:val="0"/>
              <w:autoSpaceDE w:val="0"/>
              <w:jc w:val="center"/>
            </w:pPr>
            <w:r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57208" w14:textId="36D5782C" w:rsidR="00296FC6" w:rsidRPr="00296FC6" w:rsidRDefault="00346DA9" w:rsidP="004D4431">
            <w:pPr>
              <w:pStyle w:val="Standard"/>
              <w:jc w:val="center"/>
              <w:rPr>
                <w:lang w:val="en-US"/>
              </w:rPr>
            </w:pPr>
            <w:r>
              <w:rPr>
                <w:rFonts w:eastAsia="Times New Roman"/>
                <w:lang w:eastAsia="ru-RU"/>
              </w:rPr>
              <w:t xml:space="preserve">Входной патрубок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9337" w14:textId="7295AB39" w:rsidR="00296FC6" w:rsidRPr="00346DA9" w:rsidRDefault="004D4431" w:rsidP="00296FC6">
            <w:pPr>
              <w:jc w:val="center"/>
            </w:pPr>
            <w:r>
              <w:t>Ф57х3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9DEB" w14:textId="42B2AF19" w:rsidR="00296FC6" w:rsidRPr="00296FC6" w:rsidRDefault="004D4431" w:rsidP="00296FC6">
            <w:pPr>
              <w:pStyle w:val="Standard"/>
              <w:suppressAutoHyphens w:val="0"/>
              <w:autoSpaceDE w:val="0"/>
              <w:jc w:val="center"/>
              <w:rPr>
                <w:lang w:val="en-US"/>
              </w:rPr>
            </w:pPr>
            <w:r>
              <w:t>ООО«КМЗ</w:t>
            </w:r>
            <w:r w:rsidRPr="009870B2">
              <w:t>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6FA72" w14:textId="2F2D2DCF" w:rsidR="00296FC6" w:rsidRPr="00296FC6" w:rsidRDefault="004D4431" w:rsidP="00296FC6">
            <w:pPr>
              <w:pStyle w:val="Standard"/>
              <w:suppressAutoHyphens w:val="0"/>
              <w:autoSpaceDE w:val="0"/>
              <w:jc w:val="center"/>
              <w:rPr>
                <w:lang w:val="en-US"/>
              </w:rPr>
            </w:pPr>
            <w:r>
              <w:t>3</w:t>
            </w:r>
            <w:r w:rsidR="00296FC6" w:rsidRPr="00FF1568">
              <w:t>шт</w:t>
            </w:r>
          </w:p>
        </w:tc>
      </w:tr>
      <w:tr w:rsidR="007A439E" w14:paraId="49EE7DFC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76FD6" w14:textId="4CB410AA" w:rsidR="007A439E" w:rsidRPr="009870B2" w:rsidRDefault="00296FC6" w:rsidP="007A439E">
            <w:pPr>
              <w:pStyle w:val="Standard"/>
              <w:suppressAutoHyphens w:val="0"/>
              <w:autoSpaceDE w:val="0"/>
              <w:jc w:val="center"/>
            </w:pPr>
            <w:r>
              <w:t>4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A3FEF" w14:textId="1812B03C" w:rsidR="007A439E" w:rsidRPr="009870B2" w:rsidRDefault="004D4431" w:rsidP="00965D1F">
            <w:pPr>
              <w:pStyle w:val="Standard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Мешалка гиперболоидная</w:t>
            </w:r>
            <w:r w:rsidR="00965D1F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6979" w14:textId="30FF7C62" w:rsidR="007A439E" w:rsidRPr="009870B2" w:rsidRDefault="004D4431" w:rsidP="00A701C3">
            <w: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22E4" w14:textId="21DBACCA" w:rsidR="007A439E" w:rsidRPr="009870B2" w:rsidRDefault="004D4431" w:rsidP="007A439E">
            <w:pPr>
              <w:pStyle w:val="Standard"/>
              <w:suppressAutoHyphens w:val="0"/>
              <w:autoSpaceDE w:val="0"/>
              <w:jc w:val="center"/>
            </w:pPr>
            <w:r>
              <w:t>ООО«КМЗ</w:t>
            </w:r>
            <w:r w:rsidRPr="009870B2">
              <w:t>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B690" w14:textId="766E1B48" w:rsidR="007A439E" w:rsidRPr="009870B2" w:rsidRDefault="004D4431" w:rsidP="007A439E">
            <w:pPr>
              <w:pStyle w:val="Standard"/>
              <w:suppressAutoHyphens w:val="0"/>
              <w:autoSpaceDE w:val="0"/>
              <w:jc w:val="center"/>
            </w:pPr>
            <w:r>
              <w:t>1</w:t>
            </w:r>
            <w:r w:rsidR="007A439E" w:rsidRPr="009870B2">
              <w:t>шт</w:t>
            </w:r>
          </w:p>
          <w:p w14:paraId="55918029" w14:textId="77777777" w:rsidR="007A439E" w:rsidRPr="009870B2" w:rsidRDefault="007A439E" w:rsidP="007A439E">
            <w:pPr>
              <w:pStyle w:val="Standard"/>
              <w:suppressAutoHyphens w:val="0"/>
              <w:autoSpaceDE w:val="0"/>
              <w:jc w:val="center"/>
            </w:pPr>
          </w:p>
        </w:tc>
      </w:tr>
      <w:tr w:rsidR="00965D1F" w14:paraId="3E2BEAE2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6B8F" w14:textId="44559671" w:rsidR="00965D1F" w:rsidRPr="009870B2" w:rsidRDefault="00296FC6" w:rsidP="00965D1F">
            <w:pPr>
              <w:pStyle w:val="Standard"/>
              <w:suppressAutoHyphens w:val="0"/>
              <w:autoSpaceDE w:val="0"/>
              <w:jc w:val="center"/>
            </w:pPr>
            <w:r>
              <w:t>5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2B21" w14:textId="739B366E" w:rsidR="00965D1F" w:rsidRPr="009870B2" w:rsidRDefault="004D4431" w:rsidP="00965D1F">
            <w:pPr>
              <w:pStyle w:val="Standard"/>
              <w:suppressAutoHyphens w:val="0"/>
              <w:autoSpaceDE w:val="0"/>
              <w:jc w:val="center"/>
            </w:pPr>
            <w:r>
              <w:rPr>
                <w:rFonts w:eastAsia="Times New Roman"/>
                <w:lang w:eastAsia="ru-RU"/>
              </w:rPr>
              <w:t>Подшипник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9D8D" w14:textId="10E9697C" w:rsidR="00965D1F" w:rsidRPr="009870B2" w:rsidRDefault="004D4431" w:rsidP="00A701C3">
            <w:pPr>
              <w:pStyle w:val="Standard"/>
              <w:suppressAutoHyphens w:val="0"/>
              <w:autoSpaceDE w:val="0"/>
              <w:jc w:val="center"/>
            </w:pPr>
            <w:r>
              <w:t>30212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2123" w14:textId="6E4EE6E4" w:rsidR="00965D1F" w:rsidRPr="009870B2" w:rsidRDefault="00965D1F" w:rsidP="00965D1F">
            <w:pPr>
              <w:pStyle w:val="Standard"/>
              <w:suppressAutoHyphens w:val="0"/>
              <w:autoSpaceDE w:val="0"/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F962" w14:textId="0B3B7C40" w:rsidR="00965D1F" w:rsidRPr="009870B2" w:rsidRDefault="004D4431" w:rsidP="00965D1F">
            <w:pPr>
              <w:pStyle w:val="Standard"/>
              <w:suppressAutoHyphens w:val="0"/>
              <w:autoSpaceDE w:val="0"/>
              <w:jc w:val="center"/>
            </w:pPr>
            <w:r>
              <w:t>1</w:t>
            </w:r>
            <w:r w:rsidR="00965D1F" w:rsidRPr="009870B2">
              <w:t>шт</w:t>
            </w:r>
          </w:p>
        </w:tc>
      </w:tr>
      <w:tr w:rsidR="00247489" w14:paraId="3D67C90B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C87A" w14:textId="1F1D8779" w:rsidR="00247489" w:rsidRPr="009870B2" w:rsidRDefault="00247489" w:rsidP="00247489">
            <w:pPr>
              <w:pStyle w:val="Standard"/>
              <w:suppressAutoHyphens w:val="0"/>
              <w:autoSpaceDE w:val="0"/>
              <w:jc w:val="center"/>
            </w:pPr>
            <w:r>
              <w:t>6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DCB22" w14:textId="3963E222" w:rsidR="00247489" w:rsidRPr="009870B2" w:rsidRDefault="004D4431" w:rsidP="00247489">
            <w:pPr>
              <w:pStyle w:val="Standard"/>
              <w:suppressAutoHyphens w:val="0"/>
              <w:autoSpaceDE w:val="0"/>
              <w:jc w:val="center"/>
            </w:pPr>
            <w:r>
              <w:rPr>
                <w:rFonts w:eastAsia="Times New Roman"/>
                <w:lang w:eastAsia="ru-RU"/>
              </w:rPr>
              <w:t>Подшипник</w:t>
            </w:r>
            <w:r w:rsidR="00247489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B6E3" w14:textId="11BDB98E" w:rsidR="00247489" w:rsidRPr="009870B2" w:rsidRDefault="004D4431" w:rsidP="00247489">
            <w:pPr>
              <w:pStyle w:val="Standard"/>
              <w:suppressAutoHyphens w:val="0"/>
              <w:autoSpaceDE w:val="0"/>
              <w:jc w:val="center"/>
            </w:pPr>
            <w:r>
              <w:t>22212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ECA4" w14:textId="0469389E" w:rsidR="00247489" w:rsidRPr="009870B2" w:rsidRDefault="00247489" w:rsidP="00247489">
            <w:pPr>
              <w:pStyle w:val="Standard"/>
              <w:suppressAutoHyphens w:val="0"/>
              <w:autoSpaceDE w:val="0"/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490A" w14:textId="3016B6D1" w:rsidR="00247489" w:rsidRPr="009870B2" w:rsidRDefault="00247489" w:rsidP="00247489">
            <w:pPr>
              <w:pStyle w:val="Standard"/>
              <w:suppressAutoHyphens w:val="0"/>
              <w:autoSpaceDE w:val="0"/>
              <w:jc w:val="center"/>
            </w:pPr>
            <w:r>
              <w:t>1</w:t>
            </w:r>
            <w:r w:rsidRPr="009870B2">
              <w:t>шт</w:t>
            </w:r>
          </w:p>
        </w:tc>
      </w:tr>
      <w:tr w:rsidR="00247489" w14:paraId="38C650A4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2E3D" w14:textId="77777777" w:rsidR="00247489" w:rsidRDefault="00247489" w:rsidP="00247489">
            <w:pPr>
              <w:pStyle w:val="Standard"/>
              <w:suppressAutoHyphens w:val="0"/>
              <w:autoSpaceDE w:val="0"/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D57E" w14:textId="1C6E7666" w:rsidR="00247489" w:rsidRDefault="004D4431" w:rsidP="00247489">
            <w:pPr>
              <w:pStyle w:val="Standard"/>
              <w:suppressAutoHyphens w:val="0"/>
              <w:autoSpaceDE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Манжета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1BDC" w14:textId="54053204" w:rsidR="00247489" w:rsidRDefault="004D4431" w:rsidP="00247489">
            <w:pPr>
              <w:jc w:val="center"/>
            </w:pPr>
            <w:r>
              <w:t>65х90х10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600" w14:textId="09CBAD64" w:rsidR="00247489" w:rsidRDefault="00247489" w:rsidP="00247489">
            <w:pPr>
              <w:pStyle w:val="Standard"/>
              <w:suppressAutoHyphens w:val="0"/>
              <w:autoSpaceDE w:val="0"/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CA3C" w14:textId="0D60D183" w:rsidR="00247489" w:rsidRPr="009870B2" w:rsidRDefault="004D4431" w:rsidP="00247489">
            <w:pPr>
              <w:pStyle w:val="Standard"/>
              <w:suppressAutoHyphens w:val="0"/>
              <w:autoSpaceDE w:val="0"/>
              <w:jc w:val="center"/>
            </w:pPr>
            <w:r>
              <w:t>1</w:t>
            </w:r>
            <w:r w:rsidR="00247489" w:rsidRPr="009870B2">
              <w:t>шт</w:t>
            </w:r>
          </w:p>
        </w:tc>
      </w:tr>
      <w:tr w:rsidR="00965D1F" w14:paraId="2B3CFC31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70F4" w14:textId="72694839" w:rsidR="00965D1F" w:rsidRPr="009D4F3E" w:rsidRDefault="009D4F3E" w:rsidP="00965D1F">
            <w:pPr>
              <w:pStyle w:val="Standard"/>
              <w:suppressAutoHyphens w:val="0"/>
              <w:autoSpaceDE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1670" w14:textId="7632ACD0" w:rsidR="00965D1F" w:rsidRPr="00542300" w:rsidRDefault="00542300" w:rsidP="00965D1F">
            <w:pPr>
              <w:pStyle w:val="Standard"/>
              <w:suppressAutoHyphens w:val="0"/>
              <w:autoSpaceDE w:val="0"/>
              <w:jc w:val="center"/>
              <w:rPr>
                <w:lang w:val="en-US"/>
              </w:rPr>
            </w:pPr>
            <w:r>
              <w:rPr>
                <w:rFonts w:eastAsia="Times New Roman"/>
                <w:lang w:eastAsia="ru-RU"/>
              </w:rPr>
              <w:t xml:space="preserve">Люк </w:t>
            </w:r>
            <w:r w:rsidR="00346DA9">
              <w:rPr>
                <w:rFonts w:eastAsia="Times New Roman"/>
                <w:lang w:eastAsia="ru-RU"/>
              </w:rPr>
              <w:t xml:space="preserve"> 500</w:t>
            </w:r>
            <w:r>
              <w:rPr>
                <w:rFonts w:eastAsia="Times New Roman"/>
                <w:lang w:val="en-US" w:eastAsia="ru-RU"/>
              </w:rPr>
              <w:t>x500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7957" w14:textId="7DF5CFC5" w:rsidR="00965D1F" w:rsidRPr="009870B2" w:rsidRDefault="00346DA9" w:rsidP="00965D1F">
            <w:pPr>
              <w:pStyle w:val="Standard"/>
              <w:suppressAutoHyphens w:val="0"/>
              <w:autoSpaceDE w:val="0"/>
              <w:jc w:val="center"/>
            </w:pPr>
            <w:r>
              <w:rPr>
                <w:rFonts w:eastAsia="SimSun" w:cs="Lucida Sans"/>
                <w:lang w:bidi="hi-I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D05A" w14:textId="5252D62A" w:rsidR="00965D1F" w:rsidRPr="009870B2" w:rsidRDefault="00965D1F" w:rsidP="00965D1F">
            <w:pPr>
              <w:pStyle w:val="Standard"/>
              <w:suppressAutoHyphens w:val="0"/>
              <w:autoSpaceDE w:val="0"/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ED0E" w14:textId="46E6D14E" w:rsidR="00965D1F" w:rsidRPr="009870B2" w:rsidRDefault="00965D1F" w:rsidP="00965D1F">
            <w:pPr>
              <w:pStyle w:val="Standard"/>
              <w:suppressAutoHyphens w:val="0"/>
              <w:autoSpaceDE w:val="0"/>
              <w:jc w:val="center"/>
            </w:pPr>
            <w:r>
              <w:t>1шт</w:t>
            </w:r>
          </w:p>
        </w:tc>
      </w:tr>
      <w:tr w:rsidR="009870B2" w14:paraId="1643BEF8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5239C" w14:textId="6B16E8FA" w:rsidR="009870B2" w:rsidRPr="009D4F3E" w:rsidRDefault="009870B2" w:rsidP="00296FC6">
            <w:pPr>
              <w:pStyle w:val="Standard"/>
              <w:suppressAutoHyphens w:val="0"/>
              <w:autoSpaceDE w:val="0"/>
              <w:rPr>
                <w:lang w:val="en-US"/>
              </w:rPr>
            </w:pPr>
            <w:r>
              <w:t xml:space="preserve">  </w:t>
            </w:r>
            <w:r w:rsidR="00297ED2">
              <w:t xml:space="preserve"> </w:t>
            </w:r>
            <w:r w:rsidR="009D4F3E">
              <w:rPr>
                <w:lang w:val="en-US"/>
              </w:rPr>
              <w:t>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067E" w14:textId="39672319" w:rsidR="009870B2" w:rsidRDefault="009870B2" w:rsidP="009870B2">
            <w:pPr>
              <w:pStyle w:val="Standard"/>
              <w:suppressAutoHyphens w:val="0"/>
              <w:autoSpaceDE w:val="0"/>
              <w:jc w:val="center"/>
            </w:pPr>
            <w:r w:rsidRPr="009870B2">
              <w:t>Паспорт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DC0D" w14:textId="69CC2C42" w:rsidR="009870B2" w:rsidRDefault="0057095E" w:rsidP="00F33019">
            <w:pPr>
              <w:pStyle w:val="Standard"/>
              <w:suppressAutoHyphens w:val="0"/>
              <w:autoSpaceDE w:val="0"/>
              <w:jc w:val="center"/>
            </w:pPr>
            <w:r>
              <w:t>Х</w:t>
            </w:r>
            <w:r w:rsidR="00F33019">
              <w:t>ХХ.</w:t>
            </w:r>
            <w:r w:rsidR="009870B2" w:rsidRPr="009870B2">
              <w:t>ПС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B51D" w14:textId="39C42BFA" w:rsidR="009870B2" w:rsidRPr="003101E9" w:rsidRDefault="009870B2" w:rsidP="009870B2">
            <w:pPr>
              <w:pStyle w:val="Standard"/>
              <w:suppressAutoHyphens w:val="0"/>
              <w:autoSpaceDE w:val="0"/>
              <w:jc w:val="center"/>
            </w:pPr>
            <w:r w:rsidRPr="009870B2">
              <w:t>ООО «КМЗ»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003EE" w14:textId="35D7ED43" w:rsidR="009870B2" w:rsidRDefault="009870B2" w:rsidP="009870B2">
            <w:pPr>
              <w:pStyle w:val="Standard"/>
              <w:suppressAutoHyphens w:val="0"/>
              <w:autoSpaceDE w:val="0"/>
              <w:jc w:val="center"/>
            </w:pPr>
            <w:r w:rsidRPr="009870B2">
              <w:t>1шт</w:t>
            </w:r>
          </w:p>
        </w:tc>
      </w:tr>
      <w:tr w:rsidR="00A701C3" w14:paraId="141F799E" w14:textId="77777777" w:rsidTr="00A701C3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24E75" w14:textId="2FA723BC" w:rsidR="00A701C3" w:rsidRPr="009D4F3E" w:rsidRDefault="009D4F3E" w:rsidP="00296FC6">
            <w:pPr>
              <w:pStyle w:val="Standard"/>
              <w:suppressAutoHyphens w:val="0"/>
              <w:autoSpaceDE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91FA" w14:textId="0101F9BF" w:rsidR="00A701C3" w:rsidRPr="009870B2" w:rsidRDefault="00A701C3" w:rsidP="009870B2">
            <w:pPr>
              <w:pStyle w:val="Standard"/>
              <w:suppressAutoHyphens w:val="0"/>
              <w:autoSpaceDE w:val="0"/>
              <w:jc w:val="center"/>
            </w:pPr>
            <w:r>
              <w:t>Чертеж общего вида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1BDB" w14:textId="43D6C6D0" w:rsidR="00A701C3" w:rsidRDefault="00A701C3" w:rsidP="00F33019">
            <w:pPr>
              <w:pStyle w:val="Standard"/>
              <w:suppressAutoHyphens w:val="0"/>
              <w:autoSpaceDE w:val="0"/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79F2" w14:textId="120EE364" w:rsidR="00A701C3" w:rsidRPr="009870B2" w:rsidRDefault="00A701C3" w:rsidP="009870B2">
            <w:pPr>
              <w:pStyle w:val="Standard"/>
              <w:suppressAutoHyphens w:val="0"/>
              <w:autoSpaceDE w:val="0"/>
              <w:jc w:val="center"/>
            </w:pPr>
            <w:r w:rsidRPr="009870B2">
              <w:t>ООО «КМЗ»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2D80" w14:textId="5E338EEF" w:rsidR="00A701C3" w:rsidRPr="009870B2" w:rsidRDefault="00A701C3" w:rsidP="009870B2">
            <w:pPr>
              <w:pStyle w:val="Standard"/>
              <w:suppressAutoHyphens w:val="0"/>
              <w:autoSpaceDE w:val="0"/>
              <w:jc w:val="center"/>
            </w:pPr>
            <w:r>
              <w:t>1шт</w:t>
            </w:r>
          </w:p>
        </w:tc>
      </w:tr>
    </w:tbl>
    <w:p w14:paraId="76F84879" w14:textId="77777777" w:rsidR="00DD202E" w:rsidRDefault="00DD202E" w:rsidP="004B6737">
      <w:pPr>
        <w:pStyle w:val="12"/>
        <w:spacing w:after="0" w:line="100" w:lineRule="atLeast"/>
        <w:rPr>
          <w:sz w:val="27"/>
          <w:szCs w:val="27"/>
        </w:rPr>
      </w:pPr>
    </w:p>
    <w:p w14:paraId="5AD8588F" w14:textId="3279DB70" w:rsidR="00761A04" w:rsidRDefault="00761A04" w:rsidP="00761A04">
      <w:pPr>
        <w:pStyle w:val="12"/>
        <w:spacing w:line="100" w:lineRule="atLeast"/>
        <w:ind w:left="360"/>
        <w:jc w:val="center"/>
        <w:rPr>
          <w:sz w:val="27"/>
          <w:szCs w:val="27"/>
        </w:rPr>
      </w:pPr>
      <w:r>
        <w:rPr>
          <w:sz w:val="27"/>
          <w:szCs w:val="27"/>
        </w:rPr>
        <w:t>4.ОБОСНОВАНИЕ БЕЗОПАСНОСТИ</w:t>
      </w:r>
    </w:p>
    <w:p w14:paraId="379CDC80" w14:textId="4675998D" w:rsidR="00761A04" w:rsidRPr="00761A04" w:rsidRDefault="00761A04" w:rsidP="00761A04">
      <w:pPr>
        <w:pStyle w:val="12"/>
        <w:spacing w:line="100" w:lineRule="atLeast"/>
        <w:ind w:left="360"/>
        <w:jc w:val="center"/>
        <w:rPr>
          <w:sz w:val="27"/>
          <w:szCs w:val="27"/>
        </w:rPr>
      </w:pPr>
      <w:r>
        <w:rPr>
          <w:sz w:val="27"/>
          <w:szCs w:val="27"/>
        </w:rPr>
        <w:t>Раздел 1. «</w:t>
      </w:r>
      <w:r w:rsidRPr="00761A04">
        <w:rPr>
          <w:sz w:val="27"/>
          <w:szCs w:val="27"/>
        </w:rPr>
        <w:t>Основные параметры и характеристики»</w:t>
      </w:r>
    </w:p>
    <w:p w14:paraId="17C3EE0C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1.1 Аппараты предназначены для приема, хранения и выдачи различных сред под избы точным давлением. Среды должны иметь категорию и группу взрывоопасности не боле -А-Т3 по ГОСТ 12.1.011. вредность вещества не более 3 класса опасности по ГОСТ 12.1.007. Жидкость должна иметь плотность не более 1000 кг/м3. температуру не пре- вышающую температуру кипения при рабочем давлении, и температуру, при которой давление упругости паров не превышает рабочее давление аппарата.</w:t>
      </w:r>
    </w:p>
    <w:p w14:paraId="52900A24" w14:textId="27686401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 xml:space="preserve">1.2.Аппараты рассчитаны на установку от </w:t>
      </w:r>
      <w:r w:rsidR="00662F73">
        <w:rPr>
          <w:sz w:val="27"/>
          <w:szCs w:val="27"/>
          <w:lang w:val="en-US"/>
        </w:rPr>
        <w:t>I</w:t>
      </w:r>
      <w:r w:rsidRPr="00761A04">
        <w:rPr>
          <w:sz w:val="27"/>
          <w:szCs w:val="27"/>
        </w:rPr>
        <w:t xml:space="preserve"> до V включительно географических районах СНГ по скоростным напорам ветра, сейсмичностью до 6 баллов включительно согласно Спи 12.01.07-85 и СНиП-7-81. Аппараты могут эксплуатироваться в районах с умеренным, холодным и тропическим климатом.</w:t>
      </w:r>
    </w:p>
    <w:p w14:paraId="7AE1E15D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1.3 Аппараты могут оборудоваться наружными и внутренними теплообменными устройствами по АТК24.218.07-90.</w:t>
      </w:r>
    </w:p>
    <w:p w14:paraId="468FA844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Условное обозначение аппаратов при заказе должно включать:</w:t>
      </w:r>
    </w:p>
    <w:p w14:paraId="10371FBC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Наименование продукции, где указывается тип аппарата и его расположение (вертикальное или горизонтальное);</w:t>
      </w:r>
    </w:p>
    <w:p w14:paraId="2DC91968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- Модификацию:</w:t>
      </w:r>
    </w:p>
    <w:p w14:paraId="16E087C5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-объем (м3);</w:t>
      </w:r>
    </w:p>
    <w:p w14:paraId="3EC55401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расчетное избыточное давление (МПа);</w:t>
      </w:r>
    </w:p>
    <w:p w14:paraId="3334701F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материальное исполнение:</w:t>
      </w:r>
    </w:p>
    <w:p w14:paraId="7DBE3338" w14:textId="269C2496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наличие опор (у аппаратов 1,2 и</w:t>
      </w:r>
      <w:r w:rsidR="00662F73">
        <w:rPr>
          <w:sz w:val="27"/>
          <w:szCs w:val="27"/>
        </w:rPr>
        <w:t xml:space="preserve"> </w:t>
      </w:r>
      <w:r w:rsidRPr="00761A04">
        <w:rPr>
          <w:sz w:val="27"/>
          <w:szCs w:val="27"/>
        </w:rPr>
        <w:t>3-го типов);</w:t>
      </w:r>
    </w:p>
    <w:p w14:paraId="04BFE302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наличие теплоизоляции (кроме воздухосборников);</w:t>
      </w:r>
    </w:p>
    <w:p w14:paraId="50747A59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наличие теплообменного уст-ва (кроме воздухосборников);;</w:t>
      </w:r>
    </w:p>
    <w:p w14:paraId="1F869222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наличие термообработки (кроме воздухосборников);.</w:t>
      </w:r>
    </w:p>
    <w:p w14:paraId="08A0E81D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- Номер настоящих технических условий (ТУ 3615-002-89805268-2013);</w:t>
      </w:r>
    </w:p>
    <w:p w14:paraId="1FF55822" w14:textId="6F302F86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Пример условного обозначения при заказе и в других документах воздухосборника номинальным объемом 4 м3, на давление 0,8 МПа, материал</w:t>
      </w:r>
      <w:r w:rsidR="00662F73">
        <w:rPr>
          <w:sz w:val="27"/>
          <w:szCs w:val="27"/>
        </w:rPr>
        <w:t>ьного исполнения 09Г2С до -</w:t>
      </w:r>
      <w:r w:rsidRPr="00761A04">
        <w:rPr>
          <w:sz w:val="27"/>
          <w:szCs w:val="27"/>
        </w:rPr>
        <w:t>40: В-4-0,8-3-УХЛІ.</w:t>
      </w:r>
    </w:p>
    <w:p w14:paraId="2242E1A7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lastRenderedPageBreak/>
        <w:t>Аппараты должны соответствовать:</w:t>
      </w:r>
    </w:p>
    <w:p w14:paraId="7AD77A36" w14:textId="229CA8BF" w:rsidR="00761A04" w:rsidRPr="00761A04" w:rsidRDefault="00662F73" w:rsidP="00761A04">
      <w:pPr>
        <w:pStyle w:val="12"/>
        <w:spacing w:line="100" w:lineRule="atLeast"/>
        <w:ind w:left="360"/>
        <w:rPr>
          <w:sz w:val="27"/>
          <w:szCs w:val="27"/>
        </w:rPr>
      </w:pPr>
      <w:r>
        <w:rPr>
          <w:sz w:val="27"/>
          <w:szCs w:val="27"/>
        </w:rPr>
        <w:t>- С</w:t>
      </w:r>
      <w:r w:rsidR="00761A04" w:rsidRPr="00761A04">
        <w:rPr>
          <w:sz w:val="27"/>
          <w:szCs w:val="27"/>
        </w:rPr>
        <w:t>НиП в области промышленной безопасности "</w:t>
      </w:r>
      <w:r>
        <w:rPr>
          <w:sz w:val="27"/>
          <w:szCs w:val="27"/>
        </w:rPr>
        <w:t>Правила промышленной безопасно</w:t>
      </w:r>
      <w:r w:rsidR="00761A04" w:rsidRPr="00761A04">
        <w:rPr>
          <w:sz w:val="27"/>
          <w:szCs w:val="27"/>
        </w:rPr>
        <w:t>сти опасных производственных объектов, на которых испо</w:t>
      </w:r>
      <w:r>
        <w:rPr>
          <w:sz w:val="27"/>
          <w:szCs w:val="27"/>
        </w:rPr>
        <w:t>льзуется оборудование, работаю</w:t>
      </w:r>
      <w:r w:rsidR="00761A04" w:rsidRPr="00761A04">
        <w:rPr>
          <w:sz w:val="27"/>
          <w:szCs w:val="27"/>
        </w:rPr>
        <w:t>щее под избыточным давлением", утверждены приказом Ф</w:t>
      </w:r>
      <w:r>
        <w:rPr>
          <w:sz w:val="27"/>
          <w:szCs w:val="27"/>
        </w:rPr>
        <w:t>едеральной службы по экологиче</w:t>
      </w:r>
      <w:r w:rsidR="00761A04" w:rsidRPr="00761A04">
        <w:rPr>
          <w:sz w:val="27"/>
          <w:szCs w:val="27"/>
        </w:rPr>
        <w:t>скому, технологическому и атомном</w:t>
      </w:r>
      <w:r>
        <w:rPr>
          <w:sz w:val="27"/>
          <w:szCs w:val="27"/>
        </w:rPr>
        <w:t>у надзору от 25 марта 2014 г. №</w:t>
      </w:r>
      <w:r w:rsidR="00761A04" w:rsidRPr="00761A04">
        <w:rPr>
          <w:sz w:val="27"/>
          <w:szCs w:val="27"/>
        </w:rPr>
        <w:t xml:space="preserve"> 116</w:t>
      </w:r>
    </w:p>
    <w:p w14:paraId="22D95F85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- "Технологический регламент о безопасности машин и оборудования ТР ТС 010 2011". -" Технический регламент Таможенного союза 032/2013 (ТР ТС 032/2013).</w:t>
      </w:r>
    </w:p>
    <w:p w14:paraId="08322F83" w14:textId="77777777" w:rsidR="00761A04" w:rsidRPr="00761A04" w:rsidRDefault="00761A04" w:rsidP="00761A04">
      <w:pPr>
        <w:pStyle w:val="12"/>
        <w:spacing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- ГОСТ 34347-2017 "Сосуды и аппараты стальные сварные. Общие технические усло-</w:t>
      </w:r>
    </w:p>
    <w:p w14:paraId="2E013961" w14:textId="08555EEE" w:rsidR="00DD202E" w:rsidRDefault="00761A04" w:rsidP="00761A04">
      <w:pPr>
        <w:pStyle w:val="12"/>
        <w:spacing w:after="0" w:line="100" w:lineRule="atLeast"/>
        <w:ind w:left="360"/>
        <w:rPr>
          <w:sz w:val="27"/>
          <w:szCs w:val="27"/>
        </w:rPr>
      </w:pPr>
      <w:r w:rsidRPr="00761A04">
        <w:rPr>
          <w:sz w:val="27"/>
          <w:szCs w:val="27"/>
        </w:rPr>
        <w:t>-ПБ 03-584-03 "Правила проектирования, изготовления и приёмки аппаратов стальных сварных".</w:t>
      </w:r>
    </w:p>
    <w:p w14:paraId="1E5D424A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</w:p>
    <w:p w14:paraId="7AC4C687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1.4 Конструкция аппаратов должна соответствовать требованиям изготовления и кон- троля, предусмотренными ГОСТ 34347-2017, ГОСТ 9931-85, ГОСТ 17032-2010, ГОСТ 24444- 87, II 09-540-03, ITB 09-563-03, 116 03-584-03, II 12-609-03, CII 62.13330.2011.</w:t>
      </w:r>
    </w:p>
    <w:p w14:paraId="6A012B57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Днища эллиптические должны соответствовать ГОСТ 6533-78.</w:t>
      </w:r>
    </w:p>
    <w:p w14:paraId="49E8A403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1.5 Аппараты должны быть снабжены технологическими штуцерами, люками или смотровыми лючками, обеспечивающими осмотр, очистку, безопасность работ по защите от коррозии, монтаж и демонтаж разборных внутренних устройств, ремонт и контроль оборудо вания. Люки и лючки следует располагать в доступных для пользования местах.</w:t>
      </w:r>
    </w:p>
    <w:p w14:paraId="0DF87167" w14:textId="4EBD1623" w:rsidR="00BF7454" w:rsidRPr="00BF7454" w:rsidRDefault="00BF7454" w:rsidP="00662F73">
      <w:pPr>
        <w:pStyle w:val="12"/>
        <w:spacing w:line="100" w:lineRule="atLeast"/>
        <w:ind w:left="360"/>
        <w:rPr>
          <w:sz w:val="27"/>
          <w:szCs w:val="27"/>
        </w:rPr>
      </w:pPr>
      <w:r w:rsidRPr="00C10E05">
        <w:rPr>
          <w:sz w:val="27"/>
          <w:szCs w:val="27"/>
        </w:rPr>
        <w:t>Патрубки штуцеров Ду≤ 250 мм должны изготавливаться из труб по ГОСТ 8732-78, ГОСТ 8734-75, ГОСТ 9940-81, ГОСТ 9941-81, патруб</w:t>
      </w:r>
      <w:r w:rsidR="00662F73">
        <w:rPr>
          <w:sz w:val="27"/>
          <w:szCs w:val="27"/>
        </w:rPr>
        <w:t xml:space="preserve">ки штуцеров диаметром более Ду </w:t>
      </w:r>
      <w:r w:rsidRPr="00C10E05">
        <w:rPr>
          <w:sz w:val="27"/>
          <w:szCs w:val="27"/>
        </w:rPr>
        <w:t>250</w:t>
      </w:r>
      <w:r w:rsidR="00662F73">
        <w:rPr>
          <w:sz w:val="27"/>
          <w:szCs w:val="27"/>
        </w:rPr>
        <w:t>мм</w:t>
      </w:r>
      <w:r w:rsidRPr="00BF7454">
        <w:rPr>
          <w:sz w:val="27"/>
          <w:szCs w:val="27"/>
        </w:rPr>
        <w:t xml:space="preserve"> - из листовой стали.</w:t>
      </w:r>
    </w:p>
    <w:p w14:paraId="0F2332BF" w14:textId="08B27793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rFonts w:hint="eastAsia"/>
          <w:sz w:val="27"/>
          <w:szCs w:val="27"/>
        </w:rPr>
        <w:t xml:space="preserve">1.6 </w:t>
      </w:r>
      <w:r w:rsidRPr="00C10E05">
        <w:rPr>
          <w:sz w:val="27"/>
          <w:szCs w:val="27"/>
        </w:rPr>
        <w:t>Штуцера из коррозионностойких сталей Ду ≤ 100 мм должны комплектов</w:t>
      </w:r>
      <w:r w:rsidR="00662F73">
        <w:rPr>
          <w:sz w:val="27"/>
          <w:szCs w:val="27"/>
        </w:rPr>
        <w:t>аться от</w:t>
      </w:r>
      <w:r w:rsidRPr="00C10E05">
        <w:rPr>
          <w:sz w:val="27"/>
          <w:szCs w:val="27"/>
        </w:rPr>
        <w:t>ветными фланцами, прокладками и крепежными деталями, а</w:t>
      </w:r>
      <w:r w:rsidR="00662F73">
        <w:rPr>
          <w:sz w:val="27"/>
          <w:szCs w:val="27"/>
        </w:rPr>
        <w:t xml:space="preserve"> штуцера Ду ≥ 100 мм - ответны</w:t>
      </w:r>
      <w:r w:rsidRPr="00C10E05">
        <w:rPr>
          <w:sz w:val="27"/>
          <w:szCs w:val="27"/>
        </w:rPr>
        <w:t>ми фланцами с приваренными патрубками, прокладками и крепежными деталями.</w:t>
      </w:r>
    </w:p>
    <w:p w14:paraId="545E70F3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1.7 Прибавки С к расчетным толщинам для компенсации коррозии (эрозии) должны приниматься с учетом условий эксплуатации, расчетного срока службы, скорости коррозии.</w:t>
      </w:r>
    </w:p>
    <w:p w14:paraId="525AFAC7" w14:textId="02118E7B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Прибавки для компенсации коррозии не учитываютс</w:t>
      </w:r>
      <w:r w:rsidR="00662F73">
        <w:rPr>
          <w:sz w:val="27"/>
          <w:szCs w:val="27"/>
        </w:rPr>
        <w:t>я при выборе металлических про</w:t>
      </w:r>
      <w:r w:rsidRPr="00BF7454">
        <w:rPr>
          <w:sz w:val="27"/>
          <w:szCs w:val="27"/>
        </w:rPr>
        <w:t>кладок для фланцевых соединений, болтов, опор, теплообменных труб, перегородок и стояков</w:t>
      </w:r>
    </w:p>
    <w:p w14:paraId="075383AE" w14:textId="4ED2A505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lastRenderedPageBreak/>
        <w:t>1.8 Предельные отклонения размеров осей штуцеров,</w:t>
      </w:r>
      <w:r w:rsidR="00662F73">
        <w:rPr>
          <w:sz w:val="27"/>
          <w:szCs w:val="27"/>
        </w:rPr>
        <w:t xml:space="preserve"> люков, смотровых окон, стропо</w:t>
      </w:r>
      <w:r w:rsidRPr="00BF7454">
        <w:rPr>
          <w:sz w:val="27"/>
          <w:szCs w:val="27"/>
        </w:rPr>
        <w:t>вых устройств и т.п. должны соответствовать требованиям ГОСТ 30893.1-2002.</w:t>
      </w:r>
    </w:p>
    <w:p w14:paraId="29EF6674" w14:textId="1DF059D8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1.9 Расчет на прочность аппаратов и их элементов должен выполняться в соответствии • ГОСТ 14249-89, ГОСТ 34347-2017 и другой действующ</w:t>
      </w:r>
      <w:r w:rsidR="00662F73">
        <w:rPr>
          <w:sz w:val="27"/>
          <w:szCs w:val="27"/>
        </w:rPr>
        <w:t>ей нормативно-технической доку</w:t>
      </w:r>
      <w:r w:rsidRPr="00BF7454">
        <w:rPr>
          <w:sz w:val="27"/>
          <w:szCs w:val="27"/>
        </w:rPr>
        <w:t>ментацией, согласованной с Ростехнадзором.</w:t>
      </w:r>
    </w:p>
    <w:p w14:paraId="603A4B7A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1.10 Изделия с внутренним диаметром более 800 мм должны иметь люки.</w:t>
      </w:r>
    </w:p>
    <w:p w14:paraId="376E7145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Внутренний диаметр люка круглой формы должен быть не менее 450 мм. Размер люка овальной формы по наименьшей и наибольшим осям должен быть не менее 325х400 мм.</w:t>
      </w:r>
    </w:p>
    <w:p w14:paraId="22FC37C3" w14:textId="7D29FD9E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 xml:space="preserve">Аппараты с внутренним диаметром 800 мм и менее </w:t>
      </w:r>
      <w:r w:rsidR="00900069">
        <w:rPr>
          <w:sz w:val="27"/>
          <w:szCs w:val="27"/>
        </w:rPr>
        <w:t>должны иметь круглый или оваль</w:t>
      </w:r>
      <w:r w:rsidRPr="00BF7454">
        <w:rPr>
          <w:sz w:val="27"/>
          <w:szCs w:val="27"/>
        </w:rPr>
        <w:t>ный лючок. Размер лючка по наименьшей оси должен быть не менее 80 мм.</w:t>
      </w:r>
    </w:p>
    <w:p w14:paraId="40F4098F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1.11 Конструкция внутренних устройств аппаратов должна обеспечивать удаление воздуха и полное опорожнение изделий при гидравлическом испытании.</w:t>
      </w:r>
    </w:p>
    <w:p w14:paraId="6D1F84FE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1.12 Кольца жесткости для изделий всех типов должны соответствовать АТК</w:t>
      </w:r>
    </w:p>
    <w:p w14:paraId="6D3E0081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24.218.02-90.</w:t>
      </w:r>
    </w:p>
    <w:p w14:paraId="7EA634FE" w14:textId="6649695F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1.13 Изделия, в стенках которых после изготовления (при вальцовке, штамповке и т.д.) возможно появление недопустимых остаточных напряже</w:t>
      </w:r>
      <w:r w:rsidR="00662F73">
        <w:rPr>
          <w:sz w:val="27"/>
          <w:szCs w:val="27"/>
        </w:rPr>
        <w:t>ний, для снижения таких напряже</w:t>
      </w:r>
      <w:r w:rsidRPr="00BF7454">
        <w:rPr>
          <w:sz w:val="27"/>
          <w:szCs w:val="27"/>
        </w:rPr>
        <w:t>ний, а также изделия, прочность которых достигается терм</w:t>
      </w:r>
      <w:r w:rsidR="00662F73">
        <w:rPr>
          <w:sz w:val="27"/>
          <w:szCs w:val="27"/>
        </w:rPr>
        <w:t>ообработкой, должны быть термо</w:t>
      </w:r>
      <w:r w:rsidRPr="00BF7454">
        <w:rPr>
          <w:sz w:val="27"/>
          <w:szCs w:val="27"/>
        </w:rPr>
        <w:t>обработаны по инструкции завода-изготовителя.</w:t>
      </w:r>
    </w:p>
    <w:p w14:paraId="494BF646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Инструкция по термической обработке должна учитывать технические характеристики и осо бенности изготовления изделий и соответствовать требованиям ГОСТ 34347-2017, ФНиП в области промышленной безопасности "Правила промышленной безопасности опасных произ- водственных объектов, на которых используется оборудование, работающее под избыточным давлением" и Техническому регламенту Таможенного союза 032/2013 (ТР ТС 032/2013) и ПБ</w:t>
      </w:r>
    </w:p>
    <w:p w14:paraId="0233BAF8" w14:textId="77777777" w:rsidR="00BF7454" w:rsidRPr="00BF7454" w:rsidRDefault="00BF7454" w:rsidP="00BF7454">
      <w:pPr>
        <w:pStyle w:val="12"/>
        <w:spacing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>03-584-03.</w:t>
      </w:r>
    </w:p>
    <w:p w14:paraId="00030127" w14:textId="23A92391" w:rsidR="00DD202E" w:rsidRDefault="00BF7454" w:rsidP="00BF7454">
      <w:pPr>
        <w:pStyle w:val="12"/>
        <w:spacing w:after="0" w:line="100" w:lineRule="atLeast"/>
        <w:ind w:left="360"/>
        <w:rPr>
          <w:sz w:val="27"/>
          <w:szCs w:val="27"/>
        </w:rPr>
      </w:pPr>
      <w:r w:rsidRPr="00BF7454">
        <w:rPr>
          <w:sz w:val="27"/>
          <w:szCs w:val="27"/>
        </w:rPr>
        <w:t xml:space="preserve">1.14 </w:t>
      </w:r>
      <w:r w:rsidR="00900069" w:rsidRPr="0045339A">
        <w:rPr>
          <w:sz w:val="27"/>
          <w:szCs w:val="27"/>
        </w:rPr>
        <w:t>Горизонтальные аппараты диаметром 1600 мм и более по требованию Заказчика должны оборудоваться внутренними лестницами.</w:t>
      </w:r>
    </w:p>
    <w:p w14:paraId="5BA90EC6" w14:textId="77777777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</w:p>
    <w:p w14:paraId="7FA8976B" w14:textId="26BDA87E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1.15 Лакокрасочные покрытия наружной поверхности резервуаров</w:t>
      </w:r>
      <w:r>
        <w:rPr>
          <w:sz w:val="27"/>
          <w:szCs w:val="27"/>
        </w:rPr>
        <w:t xml:space="preserve"> должны соответ</w:t>
      </w:r>
      <w:r w:rsidRPr="0045339A">
        <w:rPr>
          <w:sz w:val="27"/>
          <w:szCs w:val="27"/>
        </w:rPr>
        <w:t>ствовать требованиям рабочей документации.</w:t>
      </w:r>
    </w:p>
    <w:p w14:paraId="213E4DE5" w14:textId="77777777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lastRenderedPageBreak/>
        <w:t>1.16 Сварные швы обечаек и днищ должны быть стыковыми и выполнены сваркой по</w:t>
      </w:r>
    </w:p>
    <w:p w14:paraId="6E3F02B0" w14:textId="77777777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ГОСТ 8713-79, ГОСТ 14771-76. Допускается ручная сварка по ГОСТ 5264-80.</w:t>
      </w:r>
    </w:p>
    <w:p w14:paraId="02570923" w14:textId="77777777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1.17 К корпусу аппарата, предназначенного для работы при температуре выше 45°С, могут быть приварены детали для крепления теплоизоляции, выполненные согласно ГОСТ 17314-81. Детали устанавливаются для изделий диаметром не менее 500 мм.</w:t>
      </w:r>
    </w:p>
    <w:p w14:paraId="6006261B" w14:textId="19634609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По требованию заказчика к корпусу изделия привари</w:t>
      </w:r>
      <w:r>
        <w:rPr>
          <w:sz w:val="27"/>
          <w:szCs w:val="27"/>
        </w:rPr>
        <w:t>вают полосы для крепления пло</w:t>
      </w:r>
      <w:r w:rsidRPr="0045339A">
        <w:rPr>
          <w:sz w:val="27"/>
          <w:szCs w:val="27"/>
        </w:rPr>
        <w:t>щадок и лестниц.</w:t>
      </w:r>
    </w:p>
    <w:p w14:paraId="66F0C1F6" w14:textId="2762E2C9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1.18 Аппараты должны иметь строповые устройства по ГОСТ 13716-73, обеспечива</w:t>
      </w:r>
      <w:r>
        <w:rPr>
          <w:sz w:val="27"/>
          <w:szCs w:val="27"/>
        </w:rPr>
        <w:t>ю</w:t>
      </w:r>
      <w:r w:rsidRPr="0045339A">
        <w:rPr>
          <w:sz w:val="27"/>
          <w:szCs w:val="27"/>
        </w:rPr>
        <w:t>щие возможность использования грузоподъемных механ</w:t>
      </w:r>
      <w:r>
        <w:rPr>
          <w:sz w:val="27"/>
          <w:szCs w:val="27"/>
        </w:rPr>
        <w:t>измов и приспособлений при уста</w:t>
      </w:r>
      <w:r w:rsidRPr="0045339A">
        <w:rPr>
          <w:sz w:val="27"/>
          <w:szCs w:val="27"/>
        </w:rPr>
        <w:t>новке их в рабочее положение.</w:t>
      </w:r>
    </w:p>
    <w:p w14:paraId="6E48A19F" w14:textId="4759AC2E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1.19 Поверхности подземных аппаратов, а также патрубки штуцеров до уровня 200 мм выше поверхности грунта, в случае возможности их контакт</w:t>
      </w:r>
      <w:r w:rsidR="00776D35">
        <w:rPr>
          <w:sz w:val="27"/>
          <w:szCs w:val="27"/>
        </w:rPr>
        <w:t>а с грунтом, должны быть покры</w:t>
      </w:r>
      <w:r w:rsidRPr="0045339A">
        <w:rPr>
          <w:sz w:val="27"/>
          <w:szCs w:val="27"/>
        </w:rPr>
        <w:t>ты противокоррозионной изоляцией для их защиты от почвенной коррозии в соответствии с требованиями ГОСТ 9.602-2005.</w:t>
      </w:r>
    </w:p>
    <w:p w14:paraId="736D4100" w14:textId="3AB6163D" w:rsidR="0045339A" w:rsidRPr="0045339A" w:rsidRDefault="0045339A" w:rsidP="00900069">
      <w:pPr>
        <w:pStyle w:val="12"/>
        <w:spacing w:line="100" w:lineRule="atLeast"/>
        <w:rPr>
          <w:sz w:val="27"/>
          <w:szCs w:val="27"/>
        </w:rPr>
      </w:pPr>
    </w:p>
    <w:p w14:paraId="4163A119" w14:textId="370941D9" w:rsidR="0045339A" w:rsidRPr="0045339A" w:rsidRDefault="00C310B0" w:rsidP="00C310B0">
      <w:pPr>
        <w:pStyle w:val="12"/>
        <w:spacing w:line="100" w:lineRule="atLeast"/>
        <w:ind w:left="360"/>
        <w:jc w:val="center"/>
        <w:rPr>
          <w:sz w:val="27"/>
          <w:szCs w:val="27"/>
        </w:rPr>
      </w:pPr>
      <w:r>
        <w:rPr>
          <w:sz w:val="27"/>
          <w:szCs w:val="27"/>
        </w:rPr>
        <w:t>Раздел 2. «</w:t>
      </w:r>
      <w:r w:rsidR="0045339A" w:rsidRPr="0045339A">
        <w:rPr>
          <w:sz w:val="27"/>
          <w:szCs w:val="27"/>
        </w:rPr>
        <w:t>Общие принципы обеспечения безопасности»</w:t>
      </w:r>
    </w:p>
    <w:p w14:paraId="26281EEA" w14:textId="6DA0DC7C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2.1 Соблюдение требований безопасности является обязательным для всех исполнителей работ в течение всего назначенного срока эксплуатации аппарата, включая транспортирование к месту эксплуатации, разгрузку, монтаж, подготовку к использова</w:t>
      </w:r>
      <w:r w:rsidR="00C310B0">
        <w:rPr>
          <w:sz w:val="27"/>
          <w:szCs w:val="27"/>
        </w:rPr>
        <w:t>нию, проведение испытаний, экс</w:t>
      </w:r>
      <w:r w:rsidRPr="0045339A">
        <w:rPr>
          <w:sz w:val="27"/>
          <w:szCs w:val="27"/>
        </w:rPr>
        <w:t xml:space="preserve">плуатацию, техническое обслуживание, ремонт и подготовку к </w:t>
      </w:r>
      <w:r w:rsidR="00776D35">
        <w:rPr>
          <w:sz w:val="27"/>
          <w:szCs w:val="27"/>
        </w:rPr>
        <w:t>утилизации, изложенные в настоя</w:t>
      </w:r>
      <w:r w:rsidRPr="0045339A">
        <w:rPr>
          <w:sz w:val="27"/>
          <w:szCs w:val="27"/>
        </w:rPr>
        <w:t>щем РЭ, действующей НГД и инструкциях по технике безопасн</w:t>
      </w:r>
      <w:r w:rsidR="009E5958">
        <w:rPr>
          <w:sz w:val="27"/>
          <w:szCs w:val="27"/>
        </w:rPr>
        <w:t>ости предприятия, эксплуатирую</w:t>
      </w:r>
      <w:r w:rsidRPr="0045339A">
        <w:rPr>
          <w:sz w:val="27"/>
          <w:szCs w:val="27"/>
        </w:rPr>
        <w:t>щего аппарат.</w:t>
      </w:r>
    </w:p>
    <w:p w14:paraId="6C36C0E2" w14:textId="481E6F7A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 xml:space="preserve">2.2 Установка аппарата, эксплуатация, техническое освидетельствование, содержание и обслуживание должны производиться в полном соответствии с РЭ, ГОСТ </w:t>
      </w:r>
      <w:r w:rsidR="004B6737">
        <w:rPr>
          <w:sz w:val="27"/>
          <w:szCs w:val="27"/>
        </w:rPr>
        <w:t>34347-2017, С</w:t>
      </w:r>
      <w:r w:rsidR="00776D35">
        <w:rPr>
          <w:sz w:val="27"/>
          <w:szCs w:val="27"/>
        </w:rPr>
        <w:t>НиП в области про</w:t>
      </w:r>
      <w:r w:rsidRPr="0045339A">
        <w:rPr>
          <w:sz w:val="27"/>
          <w:szCs w:val="27"/>
        </w:rPr>
        <w:t xml:space="preserve">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 и Технического регламента Таможенного союза 032/2013 (ТР </w:t>
      </w:r>
      <w:r w:rsidR="00093CC0">
        <w:rPr>
          <w:sz w:val="27"/>
          <w:szCs w:val="27"/>
        </w:rPr>
        <w:t>ТС 032/2013), а также в соответ</w:t>
      </w:r>
      <w:r w:rsidRPr="0045339A">
        <w:rPr>
          <w:sz w:val="27"/>
          <w:szCs w:val="27"/>
        </w:rPr>
        <w:t>ствии с технологическим регламентом, инструкциями по б</w:t>
      </w:r>
      <w:r w:rsidR="00F721EB">
        <w:rPr>
          <w:sz w:val="27"/>
          <w:szCs w:val="27"/>
        </w:rPr>
        <w:t>езопасному ведению технологиче</w:t>
      </w:r>
      <w:r w:rsidRPr="0045339A">
        <w:rPr>
          <w:sz w:val="27"/>
          <w:szCs w:val="27"/>
        </w:rPr>
        <w:t>ского процесса и на параметрах в пределах технической характеристики аппарата.</w:t>
      </w:r>
    </w:p>
    <w:p w14:paraId="135FA19F" w14:textId="77777777" w:rsidR="0045339A" w:rsidRPr="0045339A" w:rsidRDefault="0045339A" w:rsidP="0045339A">
      <w:pPr>
        <w:pStyle w:val="12"/>
        <w:spacing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t>2.3 Аппарат на месте монтажа должен быть заземлен в соответствии с требованиями</w:t>
      </w:r>
    </w:p>
    <w:p w14:paraId="0E4FF084" w14:textId="3C63607C" w:rsidR="00DD202E" w:rsidRDefault="0045339A" w:rsidP="0045339A">
      <w:pPr>
        <w:pStyle w:val="12"/>
        <w:spacing w:after="0" w:line="100" w:lineRule="atLeast"/>
        <w:ind w:left="360"/>
        <w:rPr>
          <w:sz w:val="27"/>
          <w:szCs w:val="27"/>
        </w:rPr>
      </w:pPr>
      <w:r w:rsidRPr="0045339A">
        <w:rPr>
          <w:sz w:val="27"/>
          <w:szCs w:val="27"/>
        </w:rPr>
        <w:lastRenderedPageBreak/>
        <w:t>2.4 Все неисправности и неполадки в работе ап</w:t>
      </w:r>
      <w:r w:rsidR="001A6394">
        <w:rPr>
          <w:sz w:val="27"/>
          <w:szCs w:val="27"/>
        </w:rPr>
        <w:t>парата должны устраняться немед</w:t>
      </w:r>
      <w:r w:rsidRPr="0045339A">
        <w:rPr>
          <w:sz w:val="27"/>
          <w:szCs w:val="27"/>
        </w:rPr>
        <w:t>ленно после их обнаружения. При этом аппарат должен быть остановле</w:t>
      </w:r>
      <w:r w:rsidR="001A6394">
        <w:rPr>
          <w:sz w:val="27"/>
          <w:szCs w:val="27"/>
        </w:rPr>
        <w:t>н, отключен, про</w:t>
      </w:r>
      <w:r w:rsidRPr="0045339A">
        <w:rPr>
          <w:sz w:val="27"/>
          <w:szCs w:val="27"/>
        </w:rPr>
        <w:t>мыт и просушен. Перед вскрытием убедиться в отсутствии давления в аппарате.</w:t>
      </w:r>
    </w:p>
    <w:p w14:paraId="3AA22257" w14:textId="77777777" w:rsidR="008C746C" w:rsidRDefault="008C746C" w:rsidP="004B6737">
      <w:pPr>
        <w:pStyle w:val="12"/>
        <w:spacing w:after="0" w:line="100" w:lineRule="atLeast"/>
        <w:rPr>
          <w:sz w:val="27"/>
          <w:szCs w:val="27"/>
        </w:rPr>
      </w:pPr>
    </w:p>
    <w:p w14:paraId="24DD6B39" w14:textId="590BB90D" w:rsidR="00A87431" w:rsidRDefault="008C746C" w:rsidP="001B711D">
      <w:pPr>
        <w:pStyle w:val="12"/>
        <w:spacing w:after="0" w:line="100" w:lineRule="atLeast"/>
        <w:ind w:left="360"/>
        <w:jc w:val="center"/>
        <w:rPr>
          <w:sz w:val="27"/>
          <w:szCs w:val="27"/>
        </w:rPr>
      </w:pPr>
      <w:r>
        <w:rPr>
          <w:sz w:val="27"/>
          <w:szCs w:val="27"/>
        </w:rPr>
        <w:t>9</w:t>
      </w:r>
      <w:r w:rsidR="003661FC">
        <w:rPr>
          <w:sz w:val="27"/>
          <w:szCs w:val="27"/>
        </w:rPr>
        <w:t>.СВИДЕТЕЛЬСТВО О ПРИЁМКЕ</w:t>
      </w:r>
    </w:p>
    <w:p w14:paraId="5E6B946D" w14:textId="77777777" w:rsidR="003661FC" w:rsidRDefault="003661FC" w:rsidP="001B711D">
      <w:pPr>
        <w:pStyle w:val="12"/>
        <w:spacing w:after="0" w:line="100" w:lineRule="atLeast"/>
        <w:ind w:left="360"/>
        <w:jc w:val="center"/>
        <w:rPr>
          <w:sz w:val="27"/>
          <w:szCs w:val="27"/>
        </w:rPr>
      </w:pPr>
    </w:p>
    <w:p w14:paraId="444D42C8" w14:textId="58184FE7" w:rsidR="003661FC" w:rsidRDefault="00C15E94" w:rsidP="003661FC">
      <w:r>
        <w:t>Сосуд изготовлен в соответствии ТУ 3615-009-68368243-2013, ГОСТ34347-2017</w:t>
      </w:r>
    </w:p>
    <w:p w14:paraId="6307D303" w14:textId="35E24788" w:rsidR="003661FC" w:rsidRDefault="003661FC" w:rsidP="003661FC">
      <w:r>
        <w:t>Дата приемки ________</w:t>
      </w:r>
      <w:r w:rsidR="00F33019">
        <w:t xml:space="preserve"> 202</w:t>
      </w:r>
      <w:r w:rsidR="00905FA4">
        <w:t>5</w:t>
      </w:r>
      <w:r w:rsidR="00F33019">
        <w:t>г.</w:t>
      </w:r>
      <w:r>
        <w:t>__________</w:t>
      </w:r>
    </w:p>
    <w:p w14:paraId="4B22FDFB" w14:textId="436DF37A" w:rsidR="00E91926" w:rsidRDefault="00E91926" w:rsidP="003661FC">
      <w:r>
        <w:t>Печать ОТК________________________</w:t>
      </w:r>
    </w:p>
    <w:p w14:paraId="6029F29C" w14:textId="77777777" w:rsidR="003661FC" w:rsidRDefault="003661FC" w:rsidP="001B711D">
      <w:pPr>
        <w:pStyle w:val="12"/>
        <w:spacing w:after="0" w:line="100" w:lineRule="atLeast"/>
        <w:ind w:left="360"/>
        <w:jc w:val="center"/>
        <w:rPr>
          <w:sz w:val="27"/>
          <w:szCs w:val="27"/>
        </w:rPr>
      </w:pPr>
    </w:p>
    <w:p w14:paraId="570FBCEA" w14:textId="13F37C19" w:rsidR="003661FC" w:rsidRDefault="00DD202E" w:rsidP="001B711D">
      <w:pPr>
        <w:pStyle w:val="12"/>
        <w:spacing w:after="0" w:line="100" w:lineRule="atLeast"/>
        <w:ind w:left="360"/>
        <w:jc w:val="center"/>
        <w:rPr>
          <w:sz w:val="27"/>
          <w:szCs w:val="27"/>
        </w:rPr>
      </w:pPr>
      <w:r>
        <w:rPr>
          <w:sz w:val="27"/>
          <w:szCs w:val="27"/>
        </w:rPr>
        <w:t>5</w:t>
      </w:r>
      <w:r w:rsidR="003661FC">
        <w:rPr>
          <w:sz w:val="27"/>
          <w:szCs w:val="27"/>
        </w:rPr>
        <w:t>.ГАРАНТИЙНЫЕ ОБЯЗАТЕЛЬСТВА</w:t>
      </w:r>
    </w:p>
    <w:p w14:paraId="722B1ADE" w14:textId="77777777" w:rsidR="003661FC" w:rsidRDefault="003661FC" w:rsidP="001B711D">
      <w:pPr>
        <w:pStyle w:val="12"/>
        <w:spacing w:after="0" w:line="100" w:lineRule="atLeast"/>
        <w:ind w:left="360"/>
        <w:jc w:val="center"/>
        <w:rPr>
          <w:sz w:val="27"/>
          <w:szCs w:val="27"/>
        </w:rPr>
      </w:pPr>
    </w:p>
    <w:p w14:paraId="30830FF8" w14:textId="59170490" w:rsidR="003661FC" w:rsidRDefault="004C6386" w:rsidP="003661FC">
      <w:r>
        <w:t>7</w:t>
      </w:r>
      <w:r w:rsidR="003661FC">
        <w:t xml:space="preserve">.1. Предприятие-изготовитель гарантирует соответствие </w:t>
      </w:r>
      <w:r w:rsidR="00E7108D">
        <w:t>оборудования</w:t>
      </w:r>
      <w:r w:rsidR="003661FC">
        <w:t xml:space="preserve"> требованиям паспорта при соблюдении Потребителем условий транспортировки, хранения, монтажа, эксплуатации.</w:t>
      </w:r>
    </w:p>
    <w:p w14:paraId="2F0858D0" w14:textId="00E038FB" w:rsidR="003661FC" w:rsidRDefault="004C6386" w:rsidP="003661FC">
      <w:r>
        <w:t>7</w:t>
      </w:r>
      <w:r w:rsidR="003661FC">
        <w:t xml:space="preserve">.2. Гарантийный срок эксплуатации устанавливается 12 месяцев со дня ввода в эксплуатацию, но не более 18 месяцев со дня отгрузки. </w:t>
      </w:r>
    </w:p>
    <w:p w14:paraId="6E43F47C" w14:textId="757D6F64" w:rsidR="003661FC" w:rsidRDefault="004C6386" w:rsidP="003661FC">
      <w:pPr>
        <w:tabs>
          <w:tab w:val="left" w:pos="720"/>
        </w:tabs>
      </w:pPr>
      <w:r>
        <w:t>7</w:t>
      </w:r>
      <w:r w:rsidR="003661FC">
        <w:t>.3. В случае выявления в период гарантийного срока эксплуатации производственных дефектов, которые произошли по вине предприятия-изготовителя, изготовитель обязуется безвозмездно устранить дефекты или заменить вышедшие  из строя части при обязательном соблюдении потребителем всех правил траспортирования, х</w:t>
      </w:r>
      <w:r w:rsidR="00E7108D">
        <w:t>ранения и эксплуатации оборудования</w:t>
      </w:r>
      <w:r w:rsidR="003661FC">
        <w:t>.</w:t>
      </w:r>
    </w:p>
    <w:p w14:paraId="4007197B" w14:textId="77777777" w:rsidR="003661FC" w:rsidRDefault="003661FC" w:rsidP="003661FC">
      <w:pPr>
        <w:tabs>
          <w:tab w:val="left" w:pos="1440"/>
        </w:tabs>
        <w:ind w:left="720"/>
      </w:pPr>
    </w:p>
    <w:p w14:paraId="315B1169" w14:textId="53FC0BE2" w:rsidR="00F21D72" w:rsidRDefault="00DD202E" w:rsidP="00F21D72">
      <w:pPr>
        <w:pStyle w:val="12"/>
        <w:spacing w:after="0" w:line="100" w:lineRule="atLeast"/>
        <w:ind w:left="140" w:hanging="360"/>
        <w:jc w:val="center"/>
        <w:rPr>
          <w:sz w:val="27"/>
          <w:szCs w:val="27"/>
        </w:rPr>
      </w:pPr>
      <w:r>
        <w:rPr>
          <w:sz w:val="27"/>
          <w:szCs w:val="27"/>
        </w:rPr>
        <w:t>6</w:t>
      </w:r>
      <w:r w:rsidR="002C29F7">
        <w:rPr>
          <w:sz w:val="27"/>
          <w:szCs w:val="27"/>
        </w:rPr>
        <w:t>. ИЗГОТОВИТЕЛЬ</w:t>
      </w:r>
    </w:p>
    <w:p w14:paraId="5F43BCB5" w14:textId="77777777" w:rsidR="00DD202E" w:rsidRDefault="00DD202E" w:rsidP="00DD202E">
      <w:pPr>
        <w:pStyle w:val="a8"/>
        <w:spacing w:after="0" w:line="100" w:lineRule="atLeast"/>
        <w:ind w:left="140" w:hanging="360"/>
        <w:jc w:val="both"/>
        <w:rPr>
          <w:sz w:val="27"/>
          <w:szCs w:val="27"/>
        </w:rPr>
      </w:pPr>
      <w:r>
        <w:rPr>
          <w:sz w:val="27"/>
          <w:szCs w:val="27"/>
        </w:rPr>
        <w:t>ООО «КМЗ»</w:t>
      </w:r>
    </w:p>
    <w:p w14:paraId="44AB5554" w14:textId="77777777" w:rsidR="00DD202E" w:rsidRDefault="00DD202E" w:rsidP="00DD202E">
      <w:pPr>
        <w:pStyle w:val="a8"/>
        <w:spacing w:after="0" w:line="100" w:lineRule="atLeast"/>
        <w:ind w:left="140" w:hanging="360"/>
        <w:jc w:val="both"/>
        <w:rPr>
          <w:sz w:val="27"/>
          <w:szCs w:val="27"/>
        </w:rPr>
      </w:pPr>
      <w:r>
        <w:rPr>
          <w:sz w:val="27"/>
          <w:szCs w:val="27"/>
        </w:rPr>
        <w:t>Юридический и фактический адрес предприятия:</w:t>
      </w:r>
    </w:p>
    <w:p w14:paraId="7BF54EBB" w14:textId="77777777" w:rsidR="00DD202E" w:rsidRDefault="00DD202E" w:rsidP="00DD202E">
      <w:pPr>
        <w:pStyle w:val="a8"/>
        <w:spacing w:after="0" w:line="100" w:lineRule="atLeast"/>
        <w:ind w:left="140" w:hanging="360"/>
        <w:jc w:val="both"/>
        <w:rPr>
          <w:sz w:val="27"/>
          <w:szCs w:val="27"/>
        </w:rPr>
      </w:pPr>
      <w:r w:rsidRPr="00B56359">
        <w:rPr>
          <w:sz w:val="27"/>
          <w:szCs w:val="27"/>
        </w:rPr>
        <w:t>353211, Краснодарский край, м.р-н Динской, с.п. Новотитаровское, ст-ца Новотитаровская, ул Крайняя, д. 18</w:t>
      </w:r>
    </w:p>
    <w:p w14:paraId="0CDA4643" w14:textId="77777777" w:rsidR="00DD202E" w:rsidRDefault="00DD202E" w:rsidP="00DD202E">
      <w:pPr>
        <w:pStyle w:val="a8"/>
        <w:spacing w:after="0" w:line="100" w:lineRule="atLeast"/>
        <w:ind w:left="140" w:hanging="360"/>
        <w:jc w:val="both"/>
        <w:rPr>
          <w:sz w:val="27"/>
          <w:szCs w:val="27"/>
        </w:rPr>
      </w:pPr>
      <w:r>
        <w:rPr>
          <w:sz w:val="27"/>
          <w:szCs w:val="27"/>
        </w:rPr>
        <w:t>Почтовый адрес предприятия:</w:t>
      </w:r>
    </w:p>
    <w:p w14:paraId="2CC6223A" w14:textId="77777777" w:rsidR="00DD202E" w:rsidRDefault="00DD202E" w:rsidP="00DD202E">
      <w:pPr>
        <w:pStyle w:val="a8"/>
        <w:spacing w:after="0" w:line="100" w:lineRule="atLeast"/>
        <w:ind w:left="140" w:hanging="360"/>
        <w:jc w:val="both"/>
        <w:rPr>
          <w:sz w:val="27"/>
          <w:szCs w:val="27"/>
        </w:rPr>
      </w:pPr>
      <w:r w:rsidRPr="00B56359">
        <w:rPr>
          <w:sz w:val="27"/>
          <w:szCs w:val="27"/>
        </w:rPr>
        <w:t>353210, Краснодарский край, Динской район, ст. Новотитаровская, а/я-19</w:t>
      </w:r>
    </w:p>
    <w:p w14:paraId="5E96A13C" w14:textId="49988B48" w:rsidR="008B0872" w:rsidRDefault="008B0872" w:rsidP="006B4452">
      <w:pPr>
        <w:pStyle w:val="12"/>
        <w:spacing w:after="0" w:line="100" w:lineRule="atLeast"/>
        <w:jc w:val="both"/>
      </w:pPr>
    </w:p>
    <w:p w14:paraId="27921995" w14:textId="7C2423BE" w:rsidR="00E91926" w:rsidRDefault="00E91926" w:rsidP="004C6386">
      <w:pPr>
        <w:pStyle w:val="12"/>
        <w:spacing w:after="0" w:line="100" w:lineRule="atLeast"/>
      </w:pPr>
    </w:p>
    <w:p w14:paraId="3DAC81EF" w14:textId="77777777" w:rsidR="003161EC" w:rsidRDefault="003161EC" w:rsidP="003161EC">
      <w:pPr>
        <w:pStyle w:val="12"/>
        <w:spacing w:before="0" w:after="0" w:line="360" w:lineRule="auto"/>
        <w:jc w:val="center"/>
        <w:rPr>
          <w:iCs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3C40C205" wp14:editId="1B600A5E">
            <wp:extent cx="2427605" cy="189933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МЗ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189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7FF3" w14:textId="77777777" w:rsidR="003161EC" w:rsidRDefault="003161EC" w:rsidP="003161EC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</w:p>
    <w:p w14:paraId="759C91D3" w14:textId="77777777" w:rsidR="00466E58" w:rsidRDefault="00466E58" w:rsidP="003161EC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</w:p>
    <w:p w14:paraId="3A9643C0" w14:textId="77777777" w:rsidR="003161EC" w:rsidRDefault="003161EC" w:rsidP="003161EC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</w:p>
    <w:p w14:paraId="31B1F89D" w14:textId="77777777" w:rsidR="003161EC" w:rsidRDefault="003161EC" w:rsidP="003161EC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</w:p>
    <w:p w14:paraId="139B6D0A" w14:textId="7C42A9B5" w:rsidR="003161EC" w:rsidRPr="00965D1F" w:rsidRDefault="003161EC" w:rsidP="003161EC">
      <w:pPr>
        <w:pStyle w:val="12"/>
        <w:spacing w:before="0" w:after="0" w:line="360" w:lineRule="auto"/>
        <w:jc w:val="center"/>
        <w:rPr>
          <w:iCs/>
          <w:sz w:val="52"/>
          <w:szCs w:val="72"/>
        </w:rPr>
      </w:pPr>
      <w:r w:rsidRPr="00965D1F">
        <w:rPr>
          <w:iCs/>
          <w:sz w:val="52"/>
          <w:szCs w:val="72"/>
        </w:rPr>
        <w:t>ЕМКОСТ</w:t>
      </w:r>
      <w:r>
        <w:rPr>
          <w:iCs/>
          <w:sz w:val="52"/>
          <w:szCs w:val="72"/>
        </w:rPr>
        <w:t>И НЕРЖАВЕЮЩИЕ</w:t>
      </w:r>
    </w:p>
    <w:p w14:paraId="4CB2CF7B" w14:textId="24757B98" w:rsidR="003161EC" w:rsidRPr="00965D1F" w:rsidRDefault="003161EC" w:rsidP="003161EC">
      <w:pPr>
        <w:pStyle w:val="12"/>
        <w:spacing w:before="0" w:after="0" w:line="360" w:lineRule="auto"/>
        <w:jc w:val="center"/>
        <w:rPr>
          <w:sz w:val="20"/>
        </w:rPr>
      </w:pPr>
      <w:r w:rsidRPr="00965D1F">
        <w:rPr>
          <w:iCs/>
          <w:sz w:val="52"/>
          <w:szCs w:val="72"/>
        </w:rPr>
        <w:t xml:space="preserve"> </w:t>
      </w:r>
    </w:p>
    <w:p w14:paraId="249F3147" w14:textId="015BA9C8" w:rsidR="003161EC" w:rsidRDefault="003161EC" w:rsidP="003161EC">
      <w:pPr>
        <w:pStyle w:val="12"/>
        <w:spacing w:after="0" w:line="360" w:lineRule="auto"/>
        <w:jc w:val="center"/>
        <w:rPr>
          <w:iCs/>
          <w:sz w:val="40"/>
          <w:szCs w:val="40"/>
        </w:rPr>
      </w:pPr>
      <w:r>
        <w:rPr>
          <w:iCs/>
          <w:sz w:val="40"/>
          <w:szCs w:val="40"/>
        </w:rPr>
        <w:t>Руководство по эксплуатации</w:t>
      </w:r>
    </w:p>
    <w:p w14:paraId="413BB603" w14:textId="77777777" w:rsidR="003161EC" w:rsidRDefault="003161EC" w:rsidP="003161EC">
      <w:pPr>
        <w:pStyle w:val="12"/>
        <w:spacing w:after="0" w:line="360" w:lineRule="auto"/>
        <w:jc w:val="center"/>
        <w:rPr>
          <w:i/>
          <w:iCs/>
          <w:noProof/>
          <w:lang w:eastAsia="ru-RU"/>
        </w:rPr>
      </w:pPr>
    </w:p>
    <w:p w14:paraId="348D12A2" w14:textId="77777777" w:rsidR="003161EC" w:rsidRDefault="003161EC" w:rsidP="003161EC">
      <w:pPr>
        <w:pStyle w:val="12"/>
        <w:spacing w:after="0" w:line="360" w:lineRule="auto"/>
        <w:jc w:val="center"/>
        <w:rPr>
          <w:i/>
          <w:iCs/>
          <w:noProof/>
          <w:lang w:eastAsia="ru-RU"/>
        </w:rPr>
      </w:pPr>
    </w:p>
    <w:p w14:paraId="23109471" w14:textId="77777777" w:rsidR="003161EC" w:rsidRDefault="003161EC" w:rsidP="003161EC">
      <w:pPr>
        <w:pStyle w:val="12"/>
        <w:spacing w:after="0" w:line="360" w:lineRule="auto"/>
        <w:jc w:val="center"/>
        <w:rPr>
          <w:i/>
          <w:iCs/>
          <w:noProof/>
          <w:lang w:eastAsia="ru-RU"/>
        </w:rPr>
      </w:pPr>
    </w:p>
    <w:p w14:paraId="526D4B04" w14:textId="77777777" w:rsidR="003161EC" w:rsidRDefault="003161EC" w:rsidP="003161EC">
      <w:pPr>
        <w:pStyle w:val="12"/>
        <w:spacing w:after="0" w:line="360" w:lineRule="auto"/>
        <w:jc w:val="center"/>
        <w:rPr>
          <w:i/>
          <w:iCs/>
          <w:noProof/>
          <w:lang w:eastAsia="ru-RU"/>
        </w:rPr>
      </w:pPr>
    </w:p>
    <w:p w14:paraId="01DD237F" w14:textId="77777777" w:rsidR="003161EC" w:rsidRDefault="003161EC" w:rsidP="003161EC">
      <w:pPr>
        <w:pStyle w:val="12"/>
        <w:spacing w:after="0" w:line="360" w:lineRule="auto"/>
        <w:jc w:val="center"/>
        <w:rPr>
          <w:i/>
          <w:iCs/>
        </w:rPr>
      </w:pPr>
    </w:p>
    <w:p w14:paraId="56524549" w14:textId="77777777" w:rsidR="004D4431" w:rsidRDefault="004D4431" w:rsidP="003161EC">
      <w:pPr>
        <w:pStyle w:val="12"/>
        <w:spacing w:after="0" w:line="360" w:lineRule="auto"/>
        <w:jc w:val="center"/>
        <w:rPr>
          <w:i/>
          <w:iCs/>
        </w:rPr>
      </w:pPr>
    </w:p>
    <w:p w14:paraId="1BA76D38" w14:textId="77777777" w:rsidR="003161EC" w:rsidRDefault="003161EC" w:rsidP="003161EC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0115CC06" w14:textId="77777777" w:rsidR="003161EC" w:rsidRDefault="003161EC" w:rsidP="003161EC">
      <w:pPr>
        <w:pStyle w:val="12"/>
        <w:spacing w:after="0" w:line="100" w:lineRule="atLeast"/>
        <w:jc w:val="center"/>
        <w:rPr>
          <w:iCs/>
          <w:sz w:val="27"/>
          <w:szCs w:val="27"/>
        </w:rPr>
      </w:pPr>
      <w:r>
        <w:rPr>
          <w:iCs/>
          <w:sz w:val="27"/>
          <w:szCs w:val="27"/>
        </w:rPr>
        <w:t>г. Краснодар. 2025 г.</w:t>
      </w:r>
    </w:p>
    <w:p w14:paraId="5EFCAE18" w14:textId="77777777" w:rsidR="00D61393" w:rsidRDefault="00D61393" w:rsidP="003161EC">
      <w:pPr>
        <w:pStyle w:val="12"/>
        <w:spacing w:after="0" w:line="100" w:lineRule="atLeast"/>
        <w:jc w:val="center"/>
        <w:rPr>
          <w:iCs/>
          <w:sz w:val="27"/>
          <w:szCs w:val="27"/>
        </w:rPr>
      </w:pPr>
    </w:p>
    <w:p w14:paraId="316450F4" w14:textId="77777777" w:rsidR="00D61393" w:rsidRPr="009C2F04" w:rsidRDefault="00D61393" w:rsidP="00D61393">
      <w:pPr>
        <w:pStyle w:val="Bodytext20"/>
        <w:shd w:val="clear" w:color="auto" w:fill="auto"/>
        <w:spacing w:after="0" w:line="210" w:lineRule="exact"/>
        <w:ind w:left="300"/>
        <w:jc w:val="center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1. Описание и работа изделия</w:t>
      </w:r>
    </w:p>
    <w:p w14:paraId="70827FB9" w14:textId="05E14462" w:rsidR="00D61393" w:rsidRPr="009C2F04" w:rsidRDefault="00D61393" w:rsidP="00D61393">
      <w:pPr>
        <w:pStyle w:val="Bodytext20"/>
        <w:shd w:val="clear" w:color="auto" w:fill="auto"/>
        <w:spacing w:after="18" w:line="233" w:lineRule="exact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 xml:space="preserve">Настоящее руководство по эксплуатации распространяется на </w:t>
      </w:r>
      <w:r w:rsidR="006778FC">
        <w:rPr>
          <w:color w:val="000000"/>
          <w:sz w:val="24"/>
          <w:szCs w:val="24"/>
          <w:lang w:eastAsia="ru-RU" w:bidi="ru-RU"/>
        </w:rPr>
        <w:t>Сосуды для хранения жидкостей и газов под давлением до 25МПа</w:t>
      </w:r>
      <w:r w:rsidRPr="009C2F04">
        <w:rPr>
          <w:color w:val="000000"/>
          <w:sz w:val="24"/>
          <w:szCs w:val="24"/>
          <w:lang w:eastAsia="ru-RU" w:bidi="ru-RU"/>
        </w:rPr>
        <w:t xml:space="preserve"> - далее аппарат.</w:t>
      </w:r>
    </w:p>
    <w:p w14:paraId="70B97ACB" w14:textId="3EC3AEE2" w:rsidR="00D61393" w:rsidRPr="009C2F04" w:rsidRDefault="00D61393" w:rsidP="00D61393">
      <w:pPr>
        <w:pStyle w:val="Bodytext20"/>
        <w:shd w:val="clear" w:color="auto" w:fill="auto"/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Аппараты предназ</w:t>
      </w:r>
      <w:r w:rsidR="00CA4A17">
        <w:rPr>
          <w:color w:val="000000"/>
          <w:sz w:val="24"/>
          <w:szCs w:val="24"/>
          <w:lang w:eastAsia="ru-RU" w:bidi="ru-RU"/>
        </w:rPr>
        <w:t>начены для работы в условиях мак</w:t>
      </w:r>
      <w:r w:rsidRPr="009C2F04">
        <w:rPr>
          <w:color w:val="000000"/>
          <w:sz w:val="24"/>
          <w:szCs w:val="24"/>
          <w:lang w:eastAsia="ru-RU" w:bidi="ru-RU"/>
        </w:rPr>
        <w:t>роклиматических районов с умеренным, холодным климатом.</w:t>
      </w:r>
    </w:p>
    <w:p w14:paraId="16A8A633" w14:textId="77777777" w:rsidR="00D61393" w:rsidRPr="009C2F04" w:rsidRDefault="00D61393" w:rsidP="00D61393">
      <w:pPr>
        <w:pStyle w:val="Bodytext20"/>
        <w:shd w:val="clear" w:color="auto" w:fill="auto"/>
        <w:spacing w:after="0" w:line="270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Аппарат рассчитаны на установку в географических районах с сейсмичностью до 7 баллов по шкале М5К-64 и скоростным напором ветра по 1а - V географическим районам по СНиП 2.01.07.85*.</w:t>
      </w:r>
    </w:p>
    <w:p w14:paraId="2C1A6E5F" w14:textId="77777777" w:rsidR="00286545" w:rsidRPr="009C2F04" w:rsidRDefault="00286545" w:rsidP="00286545">
      <w:pPr>
        <w:pStyle w:val="Bodytext3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Основные технические характеристики</w:t>
      </w:r>
    </w:p>
    <w:p w14:paraId="0D0904A4" w14:textId="77777777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Рабочая среда -ацетон, вода, паровой конденсат, смесь ацетона и золы.</w:t>
      </w:r>
    </w:p>
    <w:p w14:paraId="2E03AEB1" w14:textId="3DB41417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Владелец обязан об</w:t>
      </w:r>
      <w:r w:rsidR="00CA4A17">
        <w:rPr>
          <w:color w:val="000000"/>
          <w:sz w:val="24"/>
          <w:szCs w:val="24"/>
          <w:lang w:eastAsia="ru-RU" w:bidi="ru-RU"/>
        </w:rPr>
        <w:t>еспечить содержание аппарата и в</w:t>
      </w:r>
      <w:r w:rsidRPr="009C2F04">
        <w:rPr>
          <w:color w:val="000000"/>
          <w:sz w:val="24"/>
          <w:szCs w:val="24"/>
          <w:lang w:eastAsia="ru-RU" w:bidi="ru-RU"/>
        </w:rPr>
        <w:t xml:space="preserve"> исправ</w:t>
      </w:r>
      <w:r w:rsidR="00CA4A17">
        <w:rPr>
          <w:color w:val="000000"/>
          <w:sz w:val="24"/>
          <w:szCs w:val="24"/>
          <w:lang w:eastAsia="ru-RU" w:bidi="ru-RU"/>
        </w:rPr>
        <w:t>ном состоянии и безопасные услов</w:t>
      </w:r>
      <w:r w:rsidRPr="009C2F04">
        <w:rPr>
          <w:color w:val="000000"/>
          <w:sz w:val="24"/>
          <w:szCs w:val="24"/>
          <w:lang w:eastAsia="ru-RU" w:bidi="ru-RU"/>
        </w:rPr>
        <w:t>ия их работы.</w:t>
      </w:r>
    </w:p>
    <w:p w14:paraId="5E518F18" w14:textId="541F987A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Апп</w:t>
      </w:r>
      <w:r w:rsidR="00CA4A17">
        <w:rPr>
          <w:color w:val="000000"/>
          <w:sz w:val="24"/>
          <w:szCs w:val="24"/>
          <w:lang w:eastAsia="ru-RU" w:bidi="ru-RU"/>
        </w:rPr>
        <w:t>арат отгружается заказчику на площ</w:t>
      </w:r>
      <w:r w:rsidRPr="009C2F04">
        <w:rPr>
          <w:color w:val="000000"/>
          <w:sz w:val="24"/>
          <w:szCs w:val="24"/>
          <w:lang w:eastAsia="ru-RU" w:bidi="ru-RU"/>
        </w:rPr>
        <w:t>адку без упаковки. Комплект запасных частей, снимаемые с аппарата, упаковываются в ящик.</w:t>
      </w:r>
    </w:p>
    <w:p w14:paraId="79EB80E7" w14:textId="77777777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Консервация аппарата и его составных частей выполняется в соответствии с требованиями КД.</w:t>
      </w:r>
    </w:p>
    <w:p w14:paraId="5ABD216A" w14:textId="77777777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Паспорт и техническая документация на изделие должны храниться в течение всего срока эксплуатации</w:t>
      </w:r>
    </w:p>
    <w:p w14:paraId="24B7D752" w14:textId="71F738A7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Эксплуатаци</w:t>
      </w:r>
      <w:r w:rsidR="00CA4A17">
        <w:rPr>
          <w:color w:val="000000"/>
          <w:sz w:val="24"/>
          <w:szCs w:val="24"/>
          <w:lang w:eastAsia="ru-RU" w:bidi="ru-RU"/>
        </w:rPr>
        <w:t>я аппарата не должна оказывать вредно</w:t>
      </w:r>
      <w:r w:rsidRPr="009C2F04">
        <w:rPr>
          <w:color w:val="000000"/>
          <w:sz w:val="24"/>
          <w:szCs w:val="24"/>
          <w:lang w:eastAsia="ru-RU" w:bidi="ru-RU"/>
        </w:rPr>
        <w:t>го воздействия на окружающую среду. Пропуски среды ч</w:t>
      </w:r>
      <w:r w:rsidR="00CA4A17">
        <w:rPr>
          <w:color w:val="000000"/>
          <w:sz w:val="24"/>
          <w:szCs w:val="24"/>
          <w:lang w:eastAsia="ru-RU" w:bidi="ru-RU"/>
        </w:rPr>
        <w:t>ерез разъемные соединения не допускают</w:t>
      </w:r>
      <w:r w:rsidRPr="009C2F04">
        <w:rPr>
          <w:color w:val="000000"/>
          <w:sz w:val="24"/>
          <w:szCs w:val="24"/>
          <w:lang w:eastAsia="ru-RU" w:bidi="ru-RU"/>
        </w:rPr>
        <w:t>ся.</w:t>
      </w:r>
    </w:p>
    <w:p w14:paraId="3BCC2946" w14:textId="77777777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Показатели загрязнений окружающей среды должны соответствовать требованиям ГОСТ 12.1.005. Ввиду возможного нарушения герметичности загазованность в рабочей зоне должна контролироваться средствами автоматического газового анализа с сигнализацией предельно допустимых величин.</w:t>
      </w:r>
    </w:p>
    <w:p w14:paraId="22583D05" w14:textId="77777777" w:rsidR="00286545" w:rsidRDefault="00286545" w:rsidP="00286545">
      <w:pPr>
        <w:pStyle w:val="Bodytext20"/>
        <w:shd w:val="clear" w:color="auto" w:fill="auto"/>
        <w:rPr>
          <w:color w:val="000000"/>
          <w:sz w:val="24"/>
          <w:szCs w:val="24"/>
          <w:lang w:eastAsia="ru-RU" w:bidi="ru-RU"/>
        </w:rPr>
      </w:pPr>
      <w:r w:rsidRPr="009C2F04">
        <w:rPr>
          <w:color w:val="000000"/>
          <w:sz w:val="24"/>
          <w:szCs w:val="24"/>
          <w:lang w:eastAsia="ru-RU" w:bidi="ru-RU"/>
        </w:rPr>
        <w:t>Сбор жидкостей (утечек) при ремонте должен осуществляться в емкости.</w:t>
      </w:r>
    </w:p>
    <w:p w14:paraId="2E09125C" w14:textId="77777777" w:rsidR="006778FC" w:rsidRPr="009C2F04" w:rsidRDefault="006778FC" w:rsidP="00286545">
      <w:pPr>
        <w:pStyle w:val="Bodytext20"/>
        <w:shd w:val="clear" w:color="auto" w:fill="auto"/>
        <w:rPr>
          <w:sz w:val="24"/>
          <w:szCs w:val="24"/>
        </w:rPr>
      </w:pPr>
    </w:p>
    <w:p w14:paraId="19D1FE5A" w14:textId="77777777" w:rsidR="00286545" w:rsidRPr="009C2F04" w:rsidRDefault="00286545" w:rsidP="006778FC">
      <w:pPr>
        <w:pStyle w:val="Bodytext30"/>
        <w:shd w:val="clear" w:color="auto" w:fill="auto"/>
        <w:jc w:val="center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2. Требовании к монтажу</w:t>
      </w:r>
    </w:p>
    <w:p w14:paraId="281771E7" w14:textId="00529ABE" w:rsidR="00286545" w:rsidRPr="009C2F04" w:rsidRDefault="00286545" w:rsidP="00286545">
      <w:pPr>
        <w:pStyle w:val="Bodytext20"/>
        <w:shd w:val="clear" w:color="auto" w:fill="auto"/>
        <w:ind w:firstLine="54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2.1 При мо</w:t>
      </w:r>
      <w:r w:rsidR="00CA4A17">
        <w:rPr>
          <w:color w:val="000000"/>
          <w:sz w:val="24"/>
          <w:szCs w:val="24"/>
          <w:lang w:eastAsia="ru-RU" w:bidi="ru-RU"/>
        </w:rPr>
        <w:t>н</w:t>
      </w:r>
      <w:r w:rsidRPr="009C2F04">
        <w:rPr>
          <w:color w:val="000000"/>
          <w:sz w:val="24"/>
          <w:szCs w:val="24"/>
          <w:lang w:eastAsia="ru-RU" w:bidi="ru-RU"/>
        </w:rPr>
        <w:t>таже аппарата должны выполняться тре</w:t>
      </w:r>
      <w:r w:rsidR="006778FC">
        <w:rPr>
          <w:color w:val="000000"/>
          <w:sz w:val="24"/>
          <w:szCs w:val="24"/>
          <w:lang w:eastAsia="ru-RU" w:bidi="ru-RU"/>
        </w:rPr>
        <w:t xml:space="preserve">бования рабочих чертежей. СНиП </w:t>
      </w:r>
      <w:r w:rsidRPr="009C2F04">
        <w:rPr>
          <w:color w:val="000000"/>
          <w:sz w:val="24"/>
          <w:szCs w:val="24"/>
          <w:lang w:eastAsia="ru-RU" w:bidi="ru-RU"/>
        </w:rPr>
        <w:t>3.05.05. «Технологическое оборудование и технологические трубопроводы».</w:t>
      </w:r>
    </w:p>
    <w:p w14:paraId="26796F08" w14:textId="4F4BF4A9" w:rsidR="00286545" w:rsidRPr="009C2F04" w:rsidRDefault="00286545" w:rsidP="00286545">
      <w:pPr>
        <w:pStyle w:val="Bodytext20"/>
        <w:shd w:val="clear" w:color="auto" w:fill="auto"/>
        <w:ind w:firstLine="54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2.2. Строповка аппарата должна осуществляться только в соответствии со схемой строповки, приведенной па чертеже общего вида аппарат</w:t>
      </w:r>
      <w:r w:rsidR="00CA4A17">
        <w:rPr>
          <w:color w:val="000000"/>
          <w:sz w:val="24"/>
          <w:szCs w:val="24"/>
          <w:lang w:eastAsia="ru-RU" w:bidi="ru-RU"/>
        </w:rPr>
        <w:t>а. Запрещается стропить аппарат</w:t>
      </w:r>
      <w:r w:rsidRPr="009C2F04">
        <w:rPr>
          <w:color w:val="000000"/>
          <w:sz w:val="24"/>
          <w:szCs w:val="24"/>
          <w:lang w:eastAsia="ru-RU" w:bidi="ru-RU"/>
        </w:rPr>
        <w:t xml:space="preserve"> за штуце</w:t>
      </w:r>
      <w:r w:rsidR="00CA4A17">
        <w:rPr>
          <w:color w:val="000000"/>
          <w:sz w:val="24"/>
          <w:szCs w:val="24"/>
          <w:lang w:eastAsia="ru-RU" w:bidi="ru-RU"/>
        </w:rPr>
        <w:t xml:space="preserve">ры, люки и другие, выступающие </w:t>
      </w:r>
      <w:r w:rsidRPr="009C2F04">
        <w:rPr>
          <w:color w:val="000000"/>
          <w:sz w:val="24"/>
          <w:szCs w:val="24"/>
          <w:lang w:eastAsia="ru-RU" w:bidi="ru-RU"/>
        </w:rPr>
        <w:t>за корпус элементы.</w:t>
      </w:r>
    </w:p>
    <w:p w14:paraId="1BA53DA8" w14:textId="6DCA874E" w:rsidR="00286545" w:rsidRPr="009C2F04" w:rsidRDefault="00286545" w:rsidP="00286545">
      <w:pPr>
        <w:pStyle w:val="Bodytext20"/>
        <w:numPr>
          <w:ilvl w:val="0"/>
          <w:numId w:val="20"/>
        </w:numPr>
        <w:shd w:val="clear" w:color="auto" w:fill="auto"/>
        <w:tabs>
          <w:tab w:val="left" w:pos="125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Возможность приварки п</w:t>
      </w:r>
      <w:r w:rsidR="00CA4A17">
        <w:rPr>
          <w:color w:val="000000"/>
          <w:sz w:val="24"/>
          <w:szCs w:val="24"/>
          <w:lang w:eastAsia="ru-RU" w:bidi="ru-RU"/>
        </w:rPr>
        <w:t>а месте монтажа к термообработан</w:t>
      </w:r>
      <w:r w:rsidRPr="009C2F04">
        <w:rPr>
          <w:color w:val="000000"/>
          <w:sz w:val="24"/>
          <w:szCs w:val="24"/>
          <w:lang w:eastAsia="ru-RU" w:bidi="ru-RU"/>
        </w:rPr>
        <w:t>ным аппаратам</w:t>
      </w:r>
    </w:p>
    <w:p w14:paraId="2D3B0EE7" w14:textId="77777777" w:rsidR="00286545" w:rsidRPr="009C2F04" w:rsidRDefault="00286545" w:rsidP="00286545">
      <w:pPr>
        <w:pStyle w:val="Bodytext20"/>
        <w:shd w:val="clear" w:color="auto" w:fill="auto"/>
        <w:tabs>
          <w:tab w:val="left" w:pos="1250"/>
        </w:tabs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каких-либо</w:t>
      </w:r>
      <w:r w:rsidRPr="009C2F04">
        <w:rPr>
          <w:color w:val="000000"/>
          <w:sz w:val="24"/>
          <w:szCs w:val="24"/>
          <w:lang w:eastAsia="ru-RU" w:bidi="ru-RU"/>
        </w:rPr>
        <w:tab/>
        <w:t>элементов, не предусмотренных проектом, должна быть согласована с</w:t>
      </w:r>
    </w:p>
    <w:p w14:paraId="4DB78896" w14:textId="2D87E7A5" w:rsidR="00286545" w:rsidRPr="009C2F04" w:rsidRDefault="00CA4A17" w:rsidP="00286545">
      <w:pPr>
        <w:pStyle w:val="Bodytext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предприятие</w:t>
      </w:r>
      <w:r w:rsidR="00286545" w:rsidRPr="009C2F04">
        <w:rPr>
          <w:color w:val="000000"/>
          <w:sz w:val="24"/>
          <w:szCs w:val="24"/>
          <w:lang w:eastAsia="ru-RU" w:bidi="ru-RU"/>
        </w:rPr>
        <w:t>м-изготов</w:t>
      </w:r>
      <w:r>
        <w:rPr>
          <w:color w:val="000000"/>
          <w:sz w:val="24"/>
          <w:szCs w:val="24"/>
          <w:lang w:eastAsia="ru-RU" w:bidi="ru-RU"/>
        </w:rPr>
        <w:t>и</w:t>
      </w:r>
      <w:r w:rsidR="00286545" w:rsidRPr="009C2F04">
        <w:rPr>
          <w:color w:val="000000"/>
          <w:sz w:val="24"/>
          <w:szCs w:val="24"/>
          <w:lang w:eastAsia="ru-RU" w:bidi="ru-RU"/>
        </w:rPr>
        <w:t>телем.</w:t>
      </w:r>
    </w:p>
    <w:p w14:paraId="14FFC613" w14:textId="27792657" w:rsidR="00286545" w:rsidRPr="009C2F04" w:rsidRDefault="00CA4A17" w:rsidP="00286545">
      <w:pPr>
        <w:pStyle w:val="Bodytext20"/>
        <w:numPr>
          <w:ilvl w:val="0"/>
          <w:numId w:val="20"/>
        </w:numPr>
        <w:shd w:val="clear" w:color="auto" w:fill="auto"/>
        <w:tabs>
          <w:tab w:val="left" w:pos="1250"/>
        </w:tabs>
        <w:spacing w:after="0" w:line="285" w:lineRule="exac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Необходимо провеет монтаж в</w:t>
      </w:r>
      <w:r w:rsidR="00286545" w:rsidRPr="009C2F04">
        <w:rPr>
          <w:color w:val="000000"/>
          <w:sz w:val="24"/>
          <w:szCs w:val="24"/>
          <w:lang w:eastAsia="ru-RU" w:bidi="ru-RU"/>
        </w:rPr>
        <w:t>сех коммуникаций, В том числе технологических трубопроводов, запорной и предохранительной арматуры и контрольно</w:t>
      </w:r>
      <w:r w:rsidR="00286545" w:rsidRPr="009C2F04">
        <w:rPr>
          <w:color w:val="000000"/>
          <w:sz w:val="24"/>
          <w:szCs w:val="24"/>
          <w:lang w:eastAsia="ru-RU" w:bidi="ru-RU"/>
        </w:rPr>
        <w:softHyphen/>
        <w:t>измерительных приборов.</w:t>
      </w:r>
    </w:p>
    <w:p w14:paraId="335E89BD" w14:textId="11001B25" w:rsidR="00286545" w:rsidRPr="009C2F04" w:rsidRDefault="00286545" w:rsidP="00286545">
      <w:pPr>
        <w:pStyle w:val="Bodytext20"/>
        <w:numPr>
          <w:ilvl w:val="0"/>
          <w:numId w:val="20"/>
        </w:numPr>
        <w:shd w:val="clear" w:color="auto" w:fill="auto"/>
        <w:tabs>
          <w:tab w:val="left" w:pos="125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Заземлить корпус аппарата в соответствии с «Правилами защиты от статического электричества в производствах химической, нефтеперерабатывающей и нефтехимической промышленности». Молниеза</w:t>
      </w:r>
      <w:r w:rsidR="00CA4A17">
        <w:rPr>
          <w:color w:val="000000"/>
          <w:sz w:val="24"/>
          <w:szCs w:val="24"/>
          <w:lang w:eastAsia="ru-RU" w:bidi="ru-RU"/>
        </w:rPr>
        <w:t>щ</w:t>
      </w:r>
      <w:r w:rsidRPr="009C2F04">
        <w:rPr>
          <w:color w:val="000000"/>
          <w:sz w:val="24"/>
          <w:szCs w:val="24"/>
          <w:lang w:eastAsia="ru-RU" w:bidi="ru-RU"/>
        </w:rPr>
        <w:t>ита аппарата должна выполняться в соответствии с «Инструкцией по устройству молниезашиты зданий и сооружений».</w:t>
      </w:r>
    </w:p>
    <w:p w14:paraId="4CD6F266" w14:textId="77777777" w:rsidR="00286545" w:rsidRPr="009C2F04" w:rsidRDefault="00286545" w:rsidP="00286545">
      <w:pPr>
        <w:pStyle w:val="Bodytext20"/>
        <w:shd w:val="clear" w:color="auto" w:fill="auto"/>
        <w:tabs>
          <w:tab w:val="left" w:pos="1250"/>
        </w:tabs>
        <w:ind w:firstLine="54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2 6</w:t>
      </w:r>
      <w:r w:rsidRPr="009C2F04">
        <w:rPr>
          <w:color w:val="000000"/>
          <w:sz w:val="24"/>
          <w:szCs w:val="24"/>
          <w:lang w:eastAsia="ru-RU" w:bidi="ru-RU"/>
        </w:rPr>
        <w:tab/>
        <w:t>Сдача смонтированного оборудования в эксплуатацию производится в</w:t>
      </w:r>
    </w:p>
    <w:p w14:paraId="6D1E0B9E" w14:textId="77777777" w:rsidR="00286545" w:rsidRDefault="00286545" w:rsidP="00286545">
      <w:pPr>
        <w:pStyle w:val="Bodytext20"/>
        <w:shd w:val="clear" w:color="auto" w:fill="auto"/>
        <w:rPr>
          <w:color w:val="000000"/>
          <w:sz w:val="24"/>
          <w:szCs w:val="24"/>
          <w:lang w:eastAsia="ru-RU" w:bidi="ru-RU"/>
        </w:rPr>
      </w:pPr>
      <w:r w:rsidRPr="009C2F04">
        <w:rPr>
          <w:color w:val="000000"/>
          <w:sz w:val="24"/>
          <w:szCs w:val="24"/>
          <w:lang w:eastAsia="ru-RU" w:bidi="ru-RU"/>
        </w:rPr>
        <w:t>соответствии с требованиями «Правил промышленной безопасности при использовании оборудования, работающего под избыточным давлением», ГОСТ 34347-2017.</w:t>
      </w:r>
    </w:p>
    <w:p w14:paraId="4002EAFB" w14:textId="77777777" w:rsidR="00CA4A17" w:rsidRPr="009C2F04" w:rsidRDefault="00CA4A17" w:rsidP="00286545">
      <w:pPr>
        <w:pStyle w:val="Bodytext20"/>
        <w:shd w:val="clear" w:color="auto" w:fill="auto"/>
        <w:rPr>
          <w:sz w:val="24"/>
          <w:szCs w:val="24"/>
        </w:rPr>
      </w:pPr>
    </w:p>
    <w:p w14:paraId="5D3866AF" w14:textId="77777777" w:rsidR="00286545" w:rsidRPr="009C2F04" w:rsidRDefault="00286545" w:rsidP="00CA4A17">
      <w:pPr>
        <w:pStyle w:val="Bodytext20"/>
        <w:numPr>
          <w:ilvl w:val="0"/>
          <w:numId w:val="21"/>
        </w:numPr>
        <w:shd w:val="clear" w:color="auto" w:fill="auto"/>
        <w:tabs>
          <w:tab w:val="left" w:pos="1262"/>
        </w:tabs>
        <w:spacing w:after="0" w:line="210" w:lineRule="exact"/>
        <w:ind w:firstLine="540"/>
        <w:jc w:val="center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Требовании к испытаниям</w:t>
      </w:r>
    </w:p>
    <w:p w14:paraId="57C838CA" w14:textId="5B4F1F8A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Аппарат на месте монтажа перед пуском в эксплуатацию, также периодически в процессе эксплуатации, должен подвергаться испытаниям в соответствии с требованиями докумен</w:t>
      </w:r>
      <w:r w:rsidRPr="009C2F04">
        <w:rPr>
          <w:color w:val="000000"/>
          <w:sz w:val="24"/>
          <w:szCs w:val="24"/>
          <w:lang w:eastAsia="ru-RU" w:bidi="ru-RU"/>
        </w:rPr>
        <w:lastRenderedPageBreak/>
        <w:t>тации, прилагаемой к аппарату, «Правила промышленной безопасности при использовании оборудования, работа отпето под избыточны</w:t>
      </w:r>
      <w:r w:rsidR="009D750D">
        <w:rPr>
          <w:color w:val="000000"/>
          <w:sz w:val="24"/>
          <w:szCs w:val="24"/>
          <w:lang w:eastAsia="ru-RU" w:bidi="ru-RU"/>
        </w:rPr>
        <w:t>м</w:t>
      </w:r>
      <w:r w:rsidRPr="009C2F04">
        <w:rPr>
          <w:color w:val="000000"/>
          <w:sz w:val="24"/>
          <w:szCs w:val="24"/>
          <w:lang w:eastAsia="ru-RU" w:bidi="ru-RU"/>
        </w:rPr>
        <w:t xml:space="preserve"> давлением», ПБ 03-584-03, ГОСТ</w:t>
      </w:r>
      <w:r w:rsidR="00637C95">
        <w:rPr>
          <w:color w:val="000000"/>
          <w:sz w:val="24"/>
          <w:szCs w:val="24"/>
          <w:lang w:eastAsia="ru-RU" w:bidi="ru-RU"/>
        </w:rPr>
        <w:t xml:space="preserve"> 34347-2017, и настоящего «Руководс</w:t>
      </w:r>
      <w:r w:rsidRPr="009C2F04">
        <w:rPr>
          <w:color w:val="000000"/>
          <w:sz w:val="24"/>
          <w:szCs w:val="24"/>
          <w:lang w:eastAsia="ru-RU" w:bidi="ru-RU"/>
        </w:rPr>
        <w:t>тва».</w:t>
      </w:r>
    </w:p>
    <w:p w14:paraId="373788D5" w14:textId="7777777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Величина пробною цапле! и я при испытании должна соответствовать указанной в технической характеристике аппарат</w:t>
      </w:r>
    </w:p>
    <w:p w14:paraId="688918FC" w14:textId="7777777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0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Испытания аппарата перед пуском в эксплуатацию должны производиться до нанесения теплоизоляции.</w:t>
      </w:r>
    </w:p>
    <w:p w14:paraId="6E9071EE" w14:textId="7777777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Гидравлические испытания должны проводиться преимущественно при положительной температуре окружающего воздуха.</w:t>
      </w:r>
    </w:p>
    <w:p w14:paraId="366FB75D" w14:textId="3F51F0E5" w:rsidR="00286545" w:rsidRPr="009C2F04" w:rsidRDefault="00286545" w:rsidP="00286545">
      <w:pPr>
        <w:pStyle w:val="Bodytext20"/>
        <w:shd w:val="clear" w:color="auto" w:fill="auto"/>
        <w:spacing w:after="0" w:line="278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Разница температур стенки аппарата к окружающего воздуха н</w:t>
      </w:r>
      <w:r w:rsidR="00637C95">
        <w:rPr>
          <w:color w:val="000000"/>
          <w:sz w:val="24"/>
          <w:szCs w:val="24"/>
          <w:lang w:eastAsia="ru-RU" w:bidi="ru-RU"/>
        </w:rPr>
        <w:t>е должна вызывать</w:t>
      </w:r>
      <w:r w:rsidRPr="009C2F04">
        <w:rPr>
          <w:color w:val="000000"/>
          <w:sz w:val="24"/>
          <w:szCs w:val="24"/>
          <w:lang w:eastAsia="ru-RU" w:bidi="ru-RU"/>
        </w:rPr>
        <w:t xml:space="preserve"> выпадения влаги на поверхности аппарата.</w:t>
      </w:r>
    </w:p>
    <w:p w14:paraId="76DA4705" w14:textId="7777777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проведении гидравлических испытаний при температуре окружающею воздуха ниже 0°С должны быть приняты меры против замерзания жидкости, особенно в спускных трубах.</w:t>
      </w:r>
    </w:p>
    <w:p w14:paraId="2EE37BA9" w14:textId="701DFAF6" w:rsidR="00286545" w:rsidRPr="009C2F04" w:rsidRDefault="00286545" w:rsidP="00286545">
      <w:pPr>
        <w:pStyle w:val="Bodytext20"/>
        <w:shd w:val="clear" w:color="auto" w:fill="auto"/>
        <w:spacing w:after="0" w:line="278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После испытания аппарата с применением жидк</w:t>
      </w:r>
      <w:r w:rsidR="00637C95">
        <w:rPr>
          <w:color w:val="000000"/>
          <w:sz w:val="24"/>
          <w:szCs w:val="24"/>
          <w:lang w:eastAsia="ru-RU" w:bidi="ru-RU"/>
        </w:rPr>
        <w:t>остей корпус аппарата должен быт</w:t>
      </w:r>
      <w:r w:rsidRPr="009C2F04">
        <w:rPr>
          <w:color w:val="000000"/>
          <w:sz w:val="24"/>
          <w:szCs w:val="24"/>
          <w:lang w:eastAsia="ru-RU" w:bidi="ru-RU"/>
        </w:rPr>
        <w:t>ь опорожнен и обязательна промыт.</w:t>
      </w:r>
    </w:p>
    <w:p w14:paraId="680BCB26" w14:textId="6B71B0A3" w:rsidR="00286545" w:rsidRPr="009C2F04" w:rsidRDefault="006778FC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Испытание аппарата в зимнее в</w:t>
      </w:r>
      <w:r w:rsidR="00286545" w:rsidRPr="009C2F04">
        <w:rPr>
          <w:color w:val="000000"/>
          <w:sz w:val="24"/>
          <w:szCs w:val="24"/>
          <w:lang w:eastAsia="ru-RU" w:bidi="ru-RU"/>
        </w:rPr>
        <w:t>ремя следует проводить в соответствии с прилагаемым «Регламентом».</w:t>
      </w:r>
    </w:p>
    <w:p w14:paraId="277D58F5" w14:textId="149CFDD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з</w:t>
      </w:r>
      <w:r w:rsidR="006778FC">
        <w:rPr>
          <w:color w:val="000000"/>
          <w:sz w:val="24"/>
          <w:szCs w:val="24"/>
          <w:lang w:eastAsia="ru-RU" w:bidi="ru-RU"/>
        </w:rPr>
        <w:t>аполнении аппарат жидкостями</w:t>
      </w:r>
      <w:r w:rsidRPr="009C2F04">
        <w:rPr>
          <w:color w:val="000000"/>
          <w:sz w:val="24"/>
          <w:szCs w:val="24"/>
          <w:lang w:eastAsia="ru-RU" w:bidi="ru-RU"/>
        </w:rPr>
        <w:t xml:space="preserve"> для гидравлических испытаний должно быть обеспечено полное удаление воздуха из аппарата</w:t>
      </w:r>
      <w:r w:rsidR="006778FC">
        <w:rPr>
          <w:color w:val="000000"/>
          <w:sz w:val="24"/>
          <w:szCs w:val="24"/>
          <w:lang w:eastAsia="ru-RU" w:bidi="ru-RU"/>
        </w:rPr>
        <w:t xml:space="preserve"> и его элементов через воздушные клапана</w:t>
      </w:r>
      <w:r w:rsidRPr="009C2F04">
        <w:rPr>
          <w:color w:val="000000"/>
          <w:sz w:val="24"/>
          <w:szCs w:val="24"/>
          <w:lang w:eastAsia="ru-RU" w:bidi="ru-RU"/>
        </w:rPr>
        <w:t xml:space="preserve"> и штуцер.</w:t>
      </w:r>
    </w:p>
    <w:p w14:paraId="0ECA74EA" w14:textId="10A5372C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Повышение давления при гидравлическом испытании должно осуществляться плавно без гидравлических ударо</w:t>
      </w:r>
      <w:r w:rsidR="00637C95">
        <w:rPr>
          <w:color w:val="000000"/>
          <w:sz w:val="24"/>
          <w:szCs w:val="24"/>
          <w:lang w:eastAsia="ru-RU" w:bidi="ru-RU"/>
        </w:rPr>
        <w:t>в</w:t>
      </w:r>
    </w:p>
    <w:p w14:paraId="07F3FA8C" w14:textId="7777777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неудовлетворительных результатах испытаний обнаруженные дефекты должны быть устранены, испытания повторены.</w:t>
      </w:r>
    </w:p>
    <w:p w14:paraId="35DF6F8D" w14:textId="30132865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 xml:space="preserve">Устранение дефектов </w:t>
      </w:r>
      <w:r w:rsidR="006778FC">
        <w:rPr>
          <w:color w:val="000000"/>
          <w:sz w:val="24"/>
          <w:szCs w:val="24"/>
          <w:lang w:eastAsia="ru-RU" w:bidi="ru-RU"/>
        </w:rPr>
        <w:t>во</w:t>
      </w:r>
      <w:r w:rsidRPr="009C2F04">
        <w:rPr>
          <w:color w:val="000000"/>
          <w:sz w:val="24"/>
          <w:szCs w:val="24"/>
          <w:lang w:eastAsia="ru-RU" w:bidi="ru-RU"/>
        </w:rPr>
        <w:t xml:space="preserve"> бремя нахождения аппарата под давлением не разрешается.</w:t>
      </w:r>
    </w:p>
    <w:p w14:paraId="57C751E2" w14:textId="7777777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0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По окончанию гидравлических испытаний аппарата должны быть полностью освобождены от жидкости через соответствующие дренажные устройства.</w:t>
      </w:r>
    </w:p>
    <w:p w14:paraId="149D26E4" w14:textId="77777777" w:rsidR="00286545" w:rsidRPr="009C2F04" w:rsidRDefault="00286545" w:rsidP="00286545">
      <w:pPr>
        <w:pStyle w:val="Bodytext20"/>
        <w:numPr>
          <w:ilvl w:val="1"/>
          <w:numId w:val="21"/>
        </w:numPr>
        <w:shd w:val="clear" w:color="auto" w:fill="auto"/>
        <w:tabs>
          <w:tab w:val="left" w:pos="1262"/>
        </w:tabs>
        <w:spacing w:after="234" w:line="278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Результаты проведения гидравлических испытаний должны был, оформлены и занесены в паспорт аппарата.</w:t>
      </w:r>
    </w:p>
    <w:p w14:paraId="6BE9BFDC" w14:textId="77777777" w:rsidR="00286545" w:rsidRPr="009C2F04" w:rsidRDefault="00286545" w:rsidP="00243CDE">
      <w:pPr>
        <w:pStyle w:val="Bodytext20"/>
        <w:numPr>
          <w:ilvl w:val="0"/>
          <w:numId w:val="21"/>
        </w:numPr>
        <w:shd w:val="clear" w:color="auto" w:fill="auto"/>
        <w:tabs>
          <w:tab w:val="left" w:pos="824"/>
        </w:tabs>
        <w:spacing w:after="0" w:line="285" w:lineRule="exact"/>
        <w:ind w:firstLine="540"/>
        <w:jc w:val="center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Пуск и остановка</w:t>
      </w:r>
    </w:p>
    <w:p w14:paraId="01723C42" w14:textId="0DC13681" w:rsidR="00286545" w:rsidRPr="009C2F04" w:rsidRDefault="00286545" w:rsidP="00286545">
      <w:pPr>
        <w:pStyle w:val="Bodytext20"/>
        <w:shd w:val="clear" w:color="auto" w:fill="auto"/>
        <w:spacing w:after="0" w:line="285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4.1. Вес подводящие и отводящие трубопроводы перед присоединением до</w:t>
      </w:r>
      <w:r w:rsidR="00243CDE">
        <w:rPr>
          <w:color w:val="000000"/>
          <w:sz w:val="24"/>
          <w:szCs w:val="24"/>
          <w:lang w:eastAsia="ru-RU" w:bidi="ru-RU"/>
        </w:rPr>
        <w:t>лжны быть очищены от грязи и му</w:t>
      </w:r>
      <w:r w:rsidRPr="009C2F04">
        <w:rPr>
          <w:color w:val="000000"/>
          <w:sz w:val="24"/>
          <w:szCs w:val="24"/>
          <w:lang w:eastAsia="ru-RU" w:bidi="ru-RU"/>
        </w:rPr>
        <w:t>сора и продуты сжатым воздухом.</w:t>
      </w:r>
    </w:p>
    <w:p w14:paraId="167E61A8" w14:textId="7C47F3E3" w:rsidR="00286545" w:rsidRPr="009C2F04" w:rsidRDefault="00637C95" w:rsidP="00286545">
      <w:pPr>
        <w:pStyle w:val="Bodytext20"/>
        <w:numPr>
          <w:ilvl w:val="0"/>
          <w:numId w:val="22"/>
        </w:numPr>
        <w:shd w:val="clear" w:color="auto" w:fill="auto"/>
        <w:tabs>
          <w:tab w:val="left" w:pos="1262"/>
        </w:tabs>
        <w:spacing w:after="0" w:line="285" w:lineRule="exac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Перед пуском аппарат</w:t>
      </w:r>
      <w:r w:rsidR="00286545" w:rsidRPr="009C2F04">
        <w:rPr>
          <w:color w:val="000000"/>
          <w:sz w:val="24"/>
          <w:szCs w:val="24"/>
          <w:lang w:eastAsia="ru-RU" w:bidi="ru-RU"/>
        </w:rPr>
        <w:t>а в эксплуатацию произвести удаление воздуха из полостей аппарата продувкой инертным газом.</w:t>
      </w:r>
    </w:p>
    <w:p w14:paraId="6F6F6513" w14:textId="77777777" w:rsidR="00286545" w:rsidRPr="009C2F04" w:rsidRDefault="00286545" w:rsidP="00286545">
      <w:pPr>
        <w:pStyle w:val="Bodytext20"/>
        <w:numPr>
          <w:ilvl w:val="0"/>
          <w:numId w:val="22"/>
        </w:numPr>
        <w:shd w:val="clear" w:color="auto" w:fill="auto"/>
        <w:tabs>
          <w:tab w:val="left" w:pos="1262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заполнении аппарата подача газа и жидкости должна производиться постепенно во избежание возникновения статического электричества.</w:t>
      </w:r>
    </w:p>
    <w:p w14:paraId="1F858426" w14:textId="2465E013" w:rsidR="00286545" w:rsidRPr="009C2F04" w:rsidRDefault="006778FC" w:rsidP="00286545">
      <w:pPr>
        <w:pStyle w:val="Bodytext20"/>
        <w:shd w:val="clear" w:color="auto" w:fill="auto"/>
        <w:spacing w:after="0" w:line="285" w:lineRule="exac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</w:t>
      </w:r>
      <w:r w:rsidR="00286545" w:rsidRPr="009C2F04">
        <w:rPr>
          <w:color w:val="000000"/>
          <w:sz w:val="24"/>
          <w:szCs w:val="24"/>
          <w:lang w:eastAsia="ru-RU" w:bidi="ru-RU"/>
        </w:rPr>
        <w:t>4.5. Заполнение аппарата не должно превышать максимально допустимый уровень, предусмотренный технической документацией.</w:t>
      </w:r>
    </w:p>
    <w:p w14:paraId="5EBA9727" w14:textId="2AAC427A" w:rsidR="00286545" w:rsidRPr="009C2F04" w:rsidRDefault="00286545" w:rsidP="006778FC">
      <w:pPr>
        <w:pStyle w:val="Bodytext20"/>
        <w:shd w:val="clear" w:color="auto" w:fill="auto"/>
        <w:tabs>
          <w:tab w:val="left" w:pos="1267"/>
        </w:tabs>
        <w:spacing w:after="228" w:line="270" w:lineRule="exact"/>
        <w:jc w:val="both"/>
        <w:rPr>
          <w:sz w:val="24"/>
          <w:szCs w:val="24"/>
        </w:rPr>
      </w:pPr>
      <w:r w:rsidRPr="009C2F04">
        <w:rPr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499745" distL="104775" distR="63500" simplePos="0" relativeHeight="251659264" behindDoc="1" locked="0" layoutInCell="1" allowOverlap="1" wp14:anchorId="5E0F15AB" wp14:editId="31E464A2">
                <wp:simplePos x="0" y="0"/>
                <wp:positionH relativeFrom="margin">
                  <wp:posOffset>5572125</wp:posOffset>
                </wp:positionH>
                <wp:positionV relativeFrom="paragraph">
                  <wp:posOffset>12700</wp:posOffset>
                </wp:positionV>
                <wp:extent cx="95250" cy="120650"/>
                <wp:effectExtent l="0" t="0" r="4445" b="0"/>
                <wp:wrapSquare wrapText="left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F2528" w14:textId="77777777" w:rsidR="00286545" w:rsidRDefault="00286545" w:rsidP="00286545">
                            <w:pPr>
                              <w:pStyle w:val="Bodytext30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0F15A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438.75pt;margin-top:1pt;width:7.5pt;height:9.5pt;z-index:-251657216;visibility:visible;mso-wrap-style:square;mso-width-percent:0;mso-height-percent:0;mso-wrap-distance-left:8.25pt;mso-wrap-distance-top:0;mso-wrap-distance-right:5pt;mso-wrap-distance-bottom:3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1VvwIAAK0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" filled="f" stroked="f">
                <v:textbox style="mso-fit-shape-to-text:t" inset="0,0,0,0">
                  <w:txbxContent>
                    <w:p w14:paraId="03BF2528" w14:textId="77777777" w:rsidR="00286545" w:rsidRDefault="00286545" w:rsidP="00286545">
                      <w:pPr>
                        <w:pStyle w:val="Bodytext30"/>
                        <w:shd w:val="clear" w:color="auto" w:fill="auto"/>
                        <w:spacing w:line="190" w:lineRule="exact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с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6778FC">
        <w:rPr>
          <w:color w:val="000000"/>
          <w:sz w:val="24"/>
          <w:szCs w:val="24"/>
          <w:lang w:eastAsia="ru-RU" w:bidi="ru-RU"/>
        </w:rPr>
        <w:t xml:space="preserve">    4.6 </w:t>
      </w:r>
      <w:r w:rsidRPr="009C2F04">
        <w:rPr>
          <w:color w:val="000000"/>
          <w:sz w:val="24"/>
          <w:szCs w:val="24"/>
          <w:lang w:eastAsia="ru-RU" w:bidi="ru-RU"/>
        </w:rPr>
        <w:t>Пуск аппарата в эксплуатацию должен производ</w:t>
      </w:r>
      <w:r w:rsidR="00637C95">
        <w:rPr>
          <w:color w:val="000000"/>
          <w:sz w:val="24"/>
          <w:szCs w:val="24"/>
          <w:lang w:eastAsia="ru-RU" w:bidi="ru-RU"/>
        </w:rPr>
        <w:t>иться в соответствии инструкцией</w:t>
      </w:r>
      <w:r w:rsidRPr="009C2F04">
        <w:rPr>
          <w:color w:val="000000"/>
          <w:sz w:val="24"/>
          <w:szCs w:val="24"/>
          <w:lang w:eastAsia="ru-RU" w:bidi="ru-RU"/>
        </w:rPr>
        <w:t>.</w:t>
      </w:r>
    </w:p>
    <w:p w14:paraId="37458DFB" w14:textId="77777777" w:rsidR="00286545" w:rsidRPr="009C2F04" w:rsidRDefault="00286545" w:rsidP="00637C95">
      <w:pPr>
        <w:pStyle w:val="Bodytext20"/>
        <w:shd w:val="clear" w:color="auto" w:fill="auto"/>
        <w:tabs>
          <w:tab w:val="left" w:pos="1267"/>
        </w:tabs>
        <w:spacing w:after="0" w:line="285" w:lineRule="exact"/>
        <w:ind w:firstLine="540"/>
        <w:jc w:val="center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5.</w:t>
      </w:r>
      <w:r w:rsidRPr="009C2F04">
        <w:rPr>
          <w:color w:val="000000"/>
          <w:sz w:val="24"/>
          <w:szCs w:val="24"/>
          <w:lang w:eastAsia="ru-RU" w:bidi="ru-RU"/>
        </w:rPr>
        <w:tab/>
        <w:t>Эксплуатация</w:t>
      </w:r>
    </w:p>
    <w:p w14:paraId="0264B5B9" w14:textId="77777777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24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Эксплуатацию аппарата производить в соответствии с рабочей инструкцией по эксплуатации, разработанной с учетом конкретных условий работы предприятия, эксплуатирующего аппарата, при строгом соблюдении требований «Правил промышленной безопасности при использовании оборудования, работающего под избыточным давлением», «Общих правил безопасности для взрывопожароопасных, химических, нефтехимических и нефтеперерабатывающих производств», «Правил защиты от статического электричества производств химической и нефтеперерабатывающей промышленности»,.</w:t>
      </w:r>
    </w:p>
    <w:p w14:paraId="6C9C1E05" w14:textId="77777777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lastRenderedPageBreak/>
        <w:t>Меры по уходу за аппаратом выполняются в соответствии с графиком, который должен быть разработан предприятием, эксплуатирующим аппарат, с учетом соответствующих норм обслуживания и конкретных условий эксплуатации.</w:t>
      </w:r>
    </w:p>
    <w:p w14:paraId="3C389F47" w14:textId="77777777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  <w:tab w:val="left" w:pos="5543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Меры по уходу за комплектующими</w:t>
      </w:r>
      <w:r w:rsidRPr="009C2F04">
        <w:rPr>
          <w:color w:val="000000"/>
          <w:sz w:val="24"/>
          <w:szCs w:val="24"/>
          <w:lang w:eastAsia="ru-RU" w:bidi="ru-RU"/>
        </w:rPr>
        <w:tab/>
        <w:t>покупными изделиями должны</w:t>
      </w:r>
    </w:p>
    <w:p w14:paraId="63434221" w14:textId="77777777" w:rsidR="00286545" w:rsidRPr="009C2F04" w:rsidRDefault="00286545" w:rsidP="00286545">
      <w:pPr>
        <w:pStyle w:val="Bodytext20"/>
        <w:shd w:val="clear" w:color="auto" w:fill="auto"/>
        <w:spacing w:after="0" w:line="285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 xml:space="preserve">выполняться </w:t>
      </w:r>
      <w:r w:rsidRPr="009C2F04">
        <w:rPr>
          <w:rStyle w:val="Bodytext2CorbelBold"/>
          <w:rFonts w:ascii="Times New Roman" w:hAnsi="Times New Roman" w:cs="Times New Roman"/>
          <w:sz w:val="24"/>
          <w:szCs w:val="24"/>
        </w:rPr>
        <w:t xml:space="preserve">в </w:t>
      </w:r>
      <w:r w:rsidRPr="009C2F04">
        <w:rPr>
          <w:color w:val="000000"/>
          <w:sz w:val="24"/>
          <w:szCs w:val="24"/>
          <w:lang w:eastAsia="ru-RU" w:bidi="ru-RU"/>
        </w:rPr>
        <w:t>соответствии с эксплуатационной документацией, прилагаемой к изделиям.</w:t>
      </w:r>
    </w:p>
    <w:p w14:paraId="264CD5F0" w14:textId="77777777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Аппарат должен быть снабжен:</w:t>
      </w:r>
    </w:p>
    <w:p w14:paraId="6CB82BE1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системой блокировок, защиты и сигнализации;</w:t>
      </w:r>
    </w:p>
    <w:p w14:paraId="707852D1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термометрами,</w:t>
      </w:r>
    </w:p>
    <w:p w14:paraId="530E1456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манометрами,</w:t>
      </w:r>
    </w:p>
    <w:p w14:paraId="5E2EFD2F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уровнемерами,</w:t>
      </w:r>
    </w:p>
    <w:p w14:paraId="4BB3DB06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предохранительными клапанами.</w:t>
      </w:r>
    </w:p>
    <w:p w14:paraId="4DE6650C" w14:textId="28363D31" w:rsidR="00286545" w:rsidRPr="009C2F04" w:rsidRDefault="009D750D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0" w:line="285" w:lineRule="exac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</w:t>
      </w:r>
      <w:r w:rsidR="006778FC">
        <w:rPr>
          <w:color w:val="000000"/>
          <w:sz w:val="24"/>
          <w:szCs w:val="24"/>
          <w:lang w:eastAsia="ru-RU" w:bidi="ru-RU"/>
        </w:rPr>
        <w:t>одготов</w:t>
      </w:r>
      <w:r w:rsidR="00286545" w:rsidRPr="009C2F04">
        <w:rPr>
          <w:color w:val="000000"/>
          <w:sz w:val="24"/>
          <w:szCs w:val="24"/>
          <w:lang w:eastAsia="ru-RU" w:bidi="ru-RU"/>
        </w:rPr>
        <w:t>ку аппарат</w:t>
      </w:r>
      <w:r>
        <w:rPr>
          <w:color w:val="000000"/>
          <w:sz w:val="24"/>
          <w:szCs w:val="24"/>
          <w:lang w:eastAsia="ru-RU" w:bidi="ru-RU"/>
        </w:rPr>
        <w:t>а</w:t>
      </w:r>
      <w:r w:rsidR="00286545" w:rsidRPr="009C2F04">
        <w:rPr>
          <w:color w:val="000000"/>
          <w:sz w:val="24"/>
          <w:szCs w:val="24"/>
          <w:lang w:eastAsia="ru-RU" w:bidi="ru-RU"/>
        </w:rPr>
        <w:t xml:space="preserve"> к пуску проводить по распоряжению ответственного лица, для чего необходимо произвести наружный осмотр аппарата, трубопроводов, арматуры и всех болтовых соединений,</w:t>
      </w:r>
    </w:p>
    <w:p w14:paraId="1ABF5E78" w14:textId="2B606447" w:rsidR="00286545" w:rsidRPr="009C2F04" w:rsidRDefault="009D750D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убедиться в отсутств</w:t>
      </w:r>
      <w:r w:rsidR="00286545" w:rsidRPr="009C2F04">
        <w:rPr>
          <w:color w:val="000000"/>
          <w:sz w:val="24"/>
          <w:szCs w:val="24"/>
          <w:lang w:eastAsia="ru-RU" w:bidi="ru-RU"/>
        </w:rPr>
        <w:t>ии заглушек на рабочих участках трубопроводов,</w:t>
      </w:r>
    </w:p>
    <w:p w14:paraId="3A97E4A8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15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проверить наличие полного комплекта крепежных деталей и их затяжку на крышках, фланцах и штуцерах;</w:t>
      </w:r>
    </w:p>
    <w:p w14:paraId="702BCA4F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проверить аппарата и установку па герметичность,</w:t>
      </w:r>
    </w:p>
    <w:p w14:paraId="5AFD2B43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проверить наличие и исправность заземления оборудования,</w:t>
      </w:r>
    </w:p>
    <w:p w14:paraId="3D719F34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15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проверить исправность и надежность работы средств автоматического регулирования и контрольно-измерительных приборов,</w:t>
      </w:r>
    </w:p>
    <w:p w14:paraId="4AF55D04" w14:textId="30A30AD4" w:rsidR="00286545" w:rsidRPr="009C2F04" w:rsidRDefault="00286545" w:rsidP="00286545">
      <w:pPr>
        <w:pStyle w:val="Heading10"/>
        <w:keepNext/>
        <w:keepLines/>
        <w:numPr>
          <w:ilvl w:val="0"/>
          <w:numId w:val="25"/>
        </w:numPr>
        <w:shd w:val="clear" w:color="auto" w:fill="auto"/>
        <w:tabs>
          <w:tab w:val="left" w:pos="760"/>
        </w:tabs>
        <w:rPr>
          <w:sz w:val="24"/>
          <w:szCs w:val="24"/>
        </w:rPr>
      </w:pPr>
      <w:bookmarkStart w:id="1" w:name="bookmark0"/>
      <w:r w:rsidRPr="009C2F04">
        <w:rPr>
          <w:color w:val="000000"/>
          <w:sz w:val="24"/>
          <w:szCs w:val="24"/>
          <w:lang w:eastAsia="ru-RU" w:bidi="ru-RU"/>
        </w:rPr>
        <w:t>проверить рабо</w:t>
      </w:r>
      <w:r w:rsidR="00637C95">
        <w:rPr>
          <w:color w:val="000000"/>
          <w:sz w:val="24"/>
          <w:szCs w:val="24"/>
          <w:lang w:eastAsia="ru-RU" w:bidi="ru-RU"/>
        </w:rPr>
        <w:t>т</w:t>
      </w:r>
      <w:r w:rsidRPr="009C2F04">
        <w:rPr>
          <w:color w:val="000000"/>
          <w:sz w:val="24"/>
          <w:szCs w:val="24"/>
          <w:lang w:eastAsia="ru-RU" w:bidi="ru-RU"/>
        </w:rPr>
        <w:t>у систем сигнализации;</w:t>
      </w:r>
      <w:bookmarkEnd w:id="1"/>
    </w:p>
    <w:p w14:paraId="41FE3519" w14:textId="77777777" w:rsidR="00286545" w:rsidRPr="009C2F04" w:rsidRDefault="00286545" w:rsidP="00286545">
      <w:pPr>
        <w:pStyle w:val="Bodytext20"/>
        <w:numPr>
          <w:ilvl w:val="0"/>
          <w:numId w:val="25"/>
        </w:numPr>
        <w:shd w:val="clear" w:color="auto" w:fill="auto"/>
        <w:tabs>
          <w:tab w:val="left" w:pos="760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убедиться в наличии на рабочем месте средств пожаротушения;</w:t>
      </w:r>
    </w:p>
    <w:p w14:paraId="5047E755" w14:textId="77777777" w:rsidR="00286545" w:rsidRPr="009C2F04" w:rsidRDefault="00286545" w:rsidP="00286545">
      <w:pPr>
        <w:pStyle w:val="Bodytext20"/>
        <w:shd w:val="clear" w:color="auto" w:fill="auto"/>
        <w:spacing w:after="0" w:line="285" w:lineRule="exact"/>
        <w:ind w:firstLine="54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-проверить освещённость рабочих мест.</w:t>
      </w:r>
    </w:p>
    <w:p w14:paraId="71828D41" w14:textId="77777777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обнаружении неисправности оборудования и приборов пуск установки разрешается только после устранения неполадок и проверки надежной работы оборудования и приборов.</w:t>
      </w:r>
    </w:p>
    <w:p w14:paraId="3871ED9A" w14:textId="77777777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Пуск аппарата необходимо производить но технологическому регламенту на ведение процесса.</w:t>
      </w:r>
    </w:p>
    <w:p w14:paraId="05B4F182" w14:textId="77777777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В случае установки аппарата на открытой площадке или вне отапливаемом помещении технологический регламент должен быть составлен с учетом всех требований «Регламента», приложенного к Руководству по эксплуатации.</w:t>
      </w:r>
    </w:p>
    <w:p w14:paraId="09A1C36C" w14:textId="497BF96B" w:rsidR="00286545" w:rsidRPr="009C2F04" w:rsidRDefault="00286545" w:rsidP="00286545">
      <w:pPr>
        <w:pStyle w:val="Bodytext20"/>
        <w:numPr>
          <w:ilvl w:val="0"/>
          <w:numId w:val="24"/>
        </w:numPr>
        <w:shd w:val="clear" w:color="auto" w:fill="auto"/>
        <w:tabs>
          <w:tab w:val="left" w:pos="1267"/>
        </w:tabs>
        <w:spacing w:after="0" w:line="285" w:lineRule="exact"/>
        <w:ind w:firstLine="54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 xml:space="preserve">При обслуживании аппарата </w:t>
      </w:r>
      <w:r w:rsidR="00637C95">
        <w:rPr>
          <w:color w:val="000000"/>
          <w:sz w:val="24"/>
          <w:szCs w:val="24"/>
          <w:lang w:eastAsia="ru-RU" w:bidi="ru-RU"/>
        </w:rPr>
        <w:t>во</w:t>
      </w:r>
      <w:r w:rsidRPr="009C2F04">
        <w:rPr>
          <w:color w:val="000000"/>
          <w:sz w:val="24"/>
          <w:szCs w:val="24"/>
          <w:lang w:eastAsia="ru-RU" w:bidi="ru-RU"/>
        </w:rPr>
        <w:t xml:space="preserve"> время его роботы должен поддерживаться заданный технологический режим в соответствии с технологическим регламентом на падение процесса. При этом нс допускается пре</w:t>
      </w:r>
      <w:r w:rsidR="00637C95">
        <w:rPr>
          <w:color w:val="000000"/>
          <w:sz w:val="24"/>
          <w:szCs w:val="24"/>
          <w:lang w:eastAsia="ru-RU" w:bidi="ru-RU"/>
        </w:rPr>
        <w:t>в</w:t>
      </w:r>
      <w:r w:rsidRPr="009C2F04">
        <w:rPr>
          <w:color w:val="000000"/>
          <w:sz w:val="24"/>
          <w:szCs w:val="24"/>
          <w:lang w:eastAsia="ru-RU" w:bidi="ru-RU"/>
        </w:rPr>
        <w:t>ышать</w:t>
      </w:r>
      <w:r w:rsidR="00637C95">
        <w:rPr>
          <w:color w:val="000000"/>
          <w:sz w:val="24"/>
          <w:szCs w:val="24"/>
          <w:lang w:eastAsia="ru-RU" w:bidi="ru-RU"/>
        </w:rPr>
        <w:t xml:space="preserve"> наибольший установленный у</w:t>
      </w:r>
      <w:r w:rsidRPr="009C2F04">
        <w:rPr>
          <w:color w:val="000000"/>
          <w:sz w:val="24"/>
          <w:szCs w:val="24"/>
          <w:lang w:eastAsia="ru-RU" w:bidi="ru-RU"/>
        </w:rPr>
        <w:t>р</w:t>
      </w:r>
      <w:r w:rsidR="00637C95">
        <w:rPr>
          <w:color w:val="000000"/>
          <w:sz w:val="24"/>
          <w:szCs w:val="24"/>
          <w:lang w:eastAsia="ru-RU" w:bidi="ru-RU"/>
        </w:rPr>
        <w:t>о</w:t>
      </w:r>
      <w:r w:rsidRPr="009C2F04">
        <w:rPr>
          <w:color w:val="000000"/>
          <w:sz w:val="24"/>
          <w:szCs w:val="24"/>
          <w:lang w:eastAsia="ru-RU" w:bidi="ru-RU"/>
        </w:rPr>
        <w:t>вень</w:t>
      </w:r>
    </w:p>
    <w:p w14:paraId="32C9AC90" w14:textId="77777777" w:rsidR="00286545" w:rsidRPr="009C2F04" w:rsidRDefault="00286545" w:rsidP="00286545">
      <w:pPr>
        <w:pStyle w:val="Bodytext20"/>
        <w:shd w:val="clear" w:color="auto" w:fill="auto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заполнения, предельные значения температуры сливаемой и откачиваемой среды, предельные значения расчётного давления.</w:t>
      </w:r>
    </w:p>
    <w:p w14:paraId="7DEDDB9D" w14:textId="77777777" w:rsidR="00286545" w:rsidRPr="009C2F04" w:rsidRDefault="00286545" w:rsidP="00286545">
      <w:pPr>
        <w:pStyle w:val="Bodytext20"/>
        <w:numPr>
          <w:ilvl w:val="0"/>
          <w:numId w:val="26"/>
        </w:numPr>
        <w:shd w:val="clear" w:color="auto" w:fill="auto"/>
        <w:tabs>
          <w:tab w:val="left" w:pos="1125"/>
        </w:tabs>
        <w:spacing w:after="0" w:line="240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Приборы замера температуры, уровня и давления должны быть включены в систему блокировок аппарата</w:t>
      </w:r>
    </w:p>
    <w:p w14:paraId="290F04EE" w14:textId="77777777" w:rsidR="00286545" w:rsidRPr="009C2F04" w:rsidRDefault="00286545" w:rsidP="00286545">
      <w:pPr>
        <w:pStyle w:val="Bodytext20"/>
        <w:numPr>
          <w:ilvl w:val="0"/>
          <w:numId w:val="26"/>
        </w:numPr>
        <w:shd w:val="clear" w:color="auto" w:fill="auto"/>
        <w:tabs>
          <w:tab w:val="left" w:pos="1125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отсутствии системы блокировок подача-отключение теплоносителя и включение-отключение подачи продукта производится обслуживающим персоналом по показаниям термометра, уровнемера, манометра.</w:t>
      </w:r>
    </w:p>
    <w:p w14:paraId="403CF1B5" w14:textId="77777777" w:rsidR="00286545" w:rsidRPr="009C2F04" w:rsidRDefault="00286545" w:rsidP="00286545">
      <w:pPr>
        <w:pStyle w:val="Bodytext20"/>
        <w:numPr>
          <w:ilvl w:val="0"/>
          <w:numId w:val="26"/>
        </w:numPr>
        <w:shd w:val="clear" w:color="auto" w:fill="auto"/>
        <w:tabs>
          <w:tab w:val="left" w:pos="1125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По достижению истечения срока эксплуатации, установленною в технической документации, дальнейшая эксплуатация аппарата не допускается без проведения работ по продлению срока безопасной эксплуатации в порядке, установленном Ростехнадзором России.</w:t>
      </w:r>
    </w:p>
    <w:p w14:paraId="7D117F06" w14:textId="7042E5D3" w:rsidR="00286545" w:rsidRPr="009C2F04" w:rsidRDefault="00286545" w:rsidP="00286545">
      <w:pPr>
        <w:pStyle w:val="Bodytext20"/>
        <w:shd w:val="clear" w:color="auto" w:fill="auto"/>
        <w:spacing w:line="248" w:lineRule="exact"/>
        <w:ind w:firstLine="48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Запрещается производить разборку и замену а</w:t>
      </w:r>
      <w:r w:rsidR="00637C95">
        <w:rPr>
          <w:color w:val="000000"/>
          <w:sz w:val="24"/>
          <w:szCs w:val="24"/>
          <w:lang w:eastAsia="ru-RU" w:bidi="ru-RU"/>
        </w:rPr>
        <w:t>рматуры и оборудования головок п</w:t>
      </w:r>
      <w:r w:rsidRPr="009C2F04">
        <w:rPr>
          <w:color w:val="000000"/>
          <w:sz w:val="24"/>
          <w:szCs w:val="24"/>
          <w:lang w:eastAsia="ru-RU" w:bidi="ru-RU"/>
        </w:rPr>
        <w:t>од давлением. Прочистку угловых вентилей, уровнемерных трубок, трёхходовых кранов, манометров следует производить только медной проволокой. При проверке исправности предохранительных клапанов, установленных на аппаратах, следует пользоваться рычагами из цветного металла.</w:t>
      </w:r>
    </w:p>
    <w:p w14:paraId="2342F3F4" w14:textId="77777777" w:rsidR="00286545" w:rsidRPr="009C2F04" w:rsidRDefault="00286545" w:rsidP="00286545">
      <w:pPr>
        <w:pStyle w:val="Bodytext20"/>
        <w:shd w:val="clear" w:color="auto" w:fill="auto"/>
        <w:spacing w:line="248" w:lineRule="exact"/>
        <w:ind w:firstLine="48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5.13 При обслуживании теплоизолированного теплообменника исполнения 1 удалять защитную оболочку с фланцевого разъема корпуса.</w:t>
      </w:r>
    </w:p>
    <w:p w14:paraId="3097F6B3" w14:textId="77777777" w:rsidR="00286545" w:rsidRDefault="00286545" w:rsidP="00286545">
      <w:pPr>
        <w:rPr>
          <w:rFonts w:cs="Times New Roman"/>
        </w:rPr>
      </w:pPr>
    </w:p>
    <w:p w14:paraId="3ACBBD5D" w14:textId="77777777" w:rsidR="00B837A9" w:rsidRDefault="00B837A9" w:rsidP="00286545">
      <w:pPr>
        <w:rPr>
          <w:rFonts w:cs="Times New Roman"/>
        </w:rPr>
      </w:pPr>
    </w:p>
    <w:p w14:paraId="5E8D2111" w14:textId="5A05B711" w:rsidR="00B837A9" w:rsidRDefault="006778FC" w:rsidP="00676CDD">
      <w:pPr>
        <w:pStyle w:val="Tablecaption0"/>
        <w:numPr>
          <w:ilvl w:val="0"/>
          <w:numId w:val="30"/>
        </w:numPr>
        <w:shd w:val="clear" w:color="auto" w:fill="auto"/>
        <w:spacing w:line="19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>П</w:t>
      </w:r>
      <w:r w:rsidR="00B837A9" w:rsidRPr="009C2F04">
        <w:rPr>
          <w:color w:val="000000"/>
          <w:sz w:val="24"/>
          <w:szCs w:val="24"/>
          <w:lang w:eastAsia="ru-RU" w:bidi="ru-RU"/>
        </w:rPr>
        <w:t>еречень критических отказов и действие персонала</w:t>
      </w:r>
    </w:p>
    <w:p w14:paraId="48064A54" w14:textId="77777777" w:rsidR="00B837A9" w:rsidRDefault="00B837A9" w:rsidP="00B837A9">
      <w:pPr>
        <w:pStyle w:val="Tablecaption0"/>
        <w:shd w:val="clear" w:color="auto" w:fill="auto"/>
        <w:spacing w:line="190" w:lineRule="exact"/>
        <w:jc w:val="center"/>
        <w:rPr>
          <w:color w:val="000000"/>
          <w:sz w:val="24"/>
          <w:szCs w:val="24"/>
          <w:lang w:eastAsia="ru-RU" w:bidi="ru-RU"/>
        </w:rPr>
      </w:pPr>
    </w:p>
    <w:p w14:paraId="22D1EFFD" w14:textId="77777777" w:rsidR="00B837A9" w:rsidRPr="009C2F04" w:rsidRDefault="00B837A9" w:rsidP="00B837A9">
      <w:pPr>
        <w:pStyle w:val="Tablecaption0"/>
        <w:shd w:val="clear" w:color="auto" w:fill="auto"/>
        <w:spacing w:line="190" w:lineRule="exact"/>
        <w:jc w:val="center"/>
        <w:rPr>
          <w:sz w:val="24"/>
          <w:szCs w:val="24"/>
        </w:rPr>
      </w:pPr>
    </w:p>
    <w:p w14:paraId="7E3BFE06" w14:textId="6AF08CDB" w:rsidR="00B837A9" w:rsidRDefault="00B837A9" w:rsidP="00B837A9">
      <w:pPr>
        <w:pStyle w:val="Tablecaption0"/>
        <w:shd w:val="clear" w:color="auto" w:fill="auto"/>
        <w:spacing w:line="190" w:lineRule="exact"/>
      </w:pPr>
      <w:r w:rsidRPr="009C2F04">
        <w:rPr>
          <w:color w:val="000000"/>
          <w:sz w:val="24"/>
          <w:szCs w:val="24"/>
          <w:lang w:eastAsia="ru-RU" w:bidi="ru-RU"/>
        </w:rPr>
        <w:t>Таблица 1. Действия персонала в случае критического отказа:</w:t>
      </w:r>
    </w:p>
    <w:p w14:paraId="6F2CABF3" w14:textId="77777777" w:rsidR="00637C95" w:rsidRDefault="00637C95" w:rsidP="00286545">
      <w:pPr>
        <w:rPr>
          <w:rFonts w:cs="Times New Roman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988"/>
        <w:gridCol w:w="2551"/>
        <w:gridCol w:w="2552"/>
        <w:gridCol w:w="3260"/>
      </w:tblGrid>
      <w:tr w:rsidR="00637C95" w14:paraId="53529EFE" w14:textId="77777777" w:rsidTr="00637C95">
        <w:tc>
          <w:tcPr>
            <w:tcW w:w="988" w:type="dxa"/>
          </w:tcPr>
          <w:p w14:paraId="41E4BC34" w14:textId="6F3F13C9" w:rsidR="00637C95" w:rsidRDefault="00637C95" w:rsidP="00637C95">
            <w:pPr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2551" w:type="dxa"/>
          </w:tcPr>
          <w:p w14:paraId="5982AC82" w14:textId="7DC9E9AB" w:rsidR="00637C95" w:rsidRDefault="00637C95" w:rsidP="00637C95">
            <w:pPr>
              <w:rPr>
                <w:rFonts w:cs="Times New Roman"/>
              </w:rPr>
            </w:pPr>
            <w:r w:rsidRPr="009C2F04">
              <w:rPr>
                <w:rFonts w:cs="Times New Roman"/>
              </w:rPr>
              <w:t>Критический отказ</w:t>
            </w:r>
          </w:p>
        </w:tc>
        <w:tc>
          <w:tcPr>
            <w:tcW w:w="2552" w:type="dxa"/>
          </w:tcPr>
          <w:p w14:paraId="7F14E7CF" w14:textId="1F3F4C8B" w:rsidR="00637C95" w:rsidRDefault="00637C95" w:rsidP="00637C95">
            <w:pPr>
              <w:rPr>
                <w:rFonts w:cs="Times New Roman"/>
              </w:rPr>
            </w:pPr>
            <w:r>
              <w:rPr>
                <w:rFonts w:cs="Times New Roman"/>
              </w:rPr>
              <w:t>Вероятная п</w:t>
            </w:r>
            <w:r w:rsidRPr="009C2F04">
              <w:rPr>
                <w:rFonts w:cs="Times New Roman"/>
              </w:rPr>
              <w:t>ричина</w:t>
            </w:r>
          </w:p>
        </w:tc>
        <w:tc>
          <w:tcPr>
            <w:tcW w:w="3260" w:type="dxa"/>
          </w:tcPr>
          <w:p w14:paraId="12C965CA" w14:textId="4575E18F" w:rsidR="00637C95" w:rsidRDefault="00637C95" w:rsidP="00637C95">
            <w:pPr>
              <w:rPr>
                <w:rFonts w:cs="Times New Roman"/>
              </w:rPr>
            </w:pPr>
            <w:r w:rsidRPr="009C2F04">
              <w:rPr>
                <w:rFonts w:cs="Times New Roman"/>
              </w:rPr>
              <w:t>Действие персонала</w:t>
            </w:r>
          </w:p>
        </w:tc>
      </w:tr>
      <w:tr w:rsidR="00637C95" w14:paraId="033CE066" w14:textId="77777777" w:rsidTr="00637C95">
        <w:tc>
          <w:tcPr>
            <w:tcW w:w="988" w:type="dxa"/>
          </w:tcPr>
          <w:p w14:paraId="23AA6159" w14:textId="2EED1930" w:rsidR="00637C95" w:rsidRDefault="00637C95" w:rsidP="00637C95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551" w:type="dxa"/>
          </w:tcPr>
          <w:p w14:paraId="584BDBF9" w14:textId="46163237" w:rsidR="00637C95" w:rsidRDefault="00637C95" w:rsidP="00637C95">
            <w:pPr>
              <w:rPr>
                <w:rFonts w:cs="Times New Roman"/>
              </w:rPr>
            </w:pPr>
            <w:r w:rsidRPr="009C2F04">
              <w:rPr>
                <w:rFonts w:cs="Times New Roman"/>
              </w:rPr>
              <w:t>Нарушение герметичности фланцевых соединений</w:t>
            </w:r>
          </w:p>
        </w:tc>
        <w:tc>
          <w:tcPr>
            <w:tcW w:w="2552" w:type="dxa"/>
          </w:tcPr>
          <w:p w14:paraId="3822A9A0" w14:textId="77777777" w:rsidR="001C13A3" w:rsidRDefault="001C13A3" w:rsidP="00637C95">
            <w:pPr>
              <w:pStyle w:val="Bodytext20"/>
              <w:shd w:val="clear" w:color="auto" w:fill="auto"/>
              <w:spacing w:line="180" w:lineRule="exact"/>
              <w:jc w:val="center"/>
              <w:rPr>
                <w:sz w:val="24"/>
                <w:szCs w:val="24"/>
              </w:rPr>
            </w:pPr>
          </w:p>
          <w:p w14:paraId="5A655C76" w14:textId="2EB81AB9" w:rsidR="00637C95" w:rsidRDefault="00637C95" w:rsidP="001C13A3">
            <w:pPr>
              <w:pStyle w:val="Bodytext20"/>
              <w:shd w:val="clear" w:color="auto" w:fill="auto"/>
              <w:spacing w:line="180" w:lineRule="exact"/>
              <w:jc w:val="center"/>
            </w:pPr>
            <w:r w:rsidRPr="009C2F04">
              <w:rPr>
                <w:sz w:val="24"/>
                <w:szCs w:val="24"/>
              </w:rPr>
              <w:t>Осла</w:t>
            </w:r>
            <w:r w:rsidR="001C13A3">
              <w:rPr>
                <w:sz w:val="24"/>
                <w:szCs w:val="24"/>
              </w:rPr>
              <w:t>б</w:t>
            </w:r>
            <w:r w:rsidRPr="009C2F04">
              <w:rPr>
                <w:sz w:val="24"/>
                <w:szCs w:val="24"/>
              </w:rPr>
              <w:t>ление</w:t>
            </w:r>
            <w:r>
              <w:rPr>
                <w:sz w:val="24"/>
                <w:szCs w:val="24"/>
              </w:rPr>
              <w:t xml:space="preserve"> </w:t>
            </w:r>
            <w:r w:rsidR="001C13A3">
              <w:rPr>
                <w:sz w:val="24"/>
                <w:szCs w:val="24"/>
              </w:rPr>
              <w:t>креплен</w:t>
            </w:r>
            <w:r w:rsidRPr="009C2F04">
              <w:rPr>
                <w:sz w:val="24"/>
                <w:szCs w:val="24"/>
              </w:rPr>
              <w:t>ия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фланцевого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соединения.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Повреждение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прокладки.</w:t>
            </w:r>
          </w:p>
        </w:tc>
        <w:tc>
          <w:tcPr>
            <w:tcW w:w="3260" w:type="dxa"/>
          </w:tcPr>
          <w:p w14:paraId="718E82CD" w14:textId="777BAB78" w:rsidR="00637C95" w:rsidRDefault="00637C95" w:rsidP="00637C95">
            <w:pPr>
              <w:rPr>
                <w:rFonts w:cs="Times New Roman"/>
              </w:rPr>
            </w:pPr>
            <w:r w:rsidRPr="009C2F04">
              <w:rPr>
                <w:rFonts w:cs="Times New Roman"/>
              </w:rPr>
              <w:t>Остановить аппарата. Сбросить давление, подтянуть крепежные Детали фланцевых соединений.Заменить прокладку</w:t>
            </w:r>
          </w:p>
        </w:tc>
      </w:tr>
      <w:tr w:rsidR="00637C95" w14:paraId="412FB9DF" w14:textId="77777777" w:rsidTr="00637C95">
        <w:tc>
          <w:tcPr>
            <w:tcW w:w="988" w:type="dxa"/>
          </w:tcPr>
          <w:p w14:paraId="51794826" w14:textId="58EC0753" w:rsidR="00637C95" w:rsidRDefault="00637C95" w:rsidP="00637C95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551" w:type="dxa"/>
          </w:tcPr>
          <w:p w14:paraId="2B71A040" w14:textId="5C9153CD" w:rsidR="00637C95" w:rsidRDefault="00637C95" w:rsidP="00637C95">
            <w:pPr>
              <w:rPr>
                <w:rFonts w:cs="Times New Roman"/>
              </w:rPr>
            </w:pPr>
            <w:r w:rsidRPr="009C2F04">
              <w:rPr>
                <w:rFonts w:cs="Times New Roman"/>
              </w:rPr>
              <w:t>Повышение температуры в аппарате выше рабочего</w:t>
            </w:r>
          </w:p>
        </w:tc>
        <w:tc>
          <w:tcPr>
            <w:tcW w:w="2552" w:type="dxa"/>
          </w:tcPr>
          <w:p w14:paraId="34D1C242" w14:textId="515BE8B1" w:rsidR="00637C95" w:rsidRDefault="00637C95" w:rsidP="00637C95">
            <w:pPr>
              <w:pStyle w:val="Bodytext20"/>
              <w:shd w:val="clear" w:color="auto" w:fill="auto"/>
              <w:spacing w:line="180" w:lineRule="exact"/>
              <w:jc w:val="center"/>
            </w:pPr>
            <w:r w:rsidRPr="009C2F04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технологического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процесса.</w:t>
            </w:r>
          </w:p>
        </w:tc>
        <w:tc>
          <w:tcPr>
            <w:tcW w:w="3260" w:type="dxa"/>
          </w:tcPr>
          <w:p w14:paraId="644B8B66" w14:textId="7EB17D24" w:rsidR="00637C95" w:rsidRDefault="00637C95" w:rsidP="00B837A9">
            <w:pPr>
              <w:pStyle w:val="Bodytext20"/>
              <w:shd w:val="clear" w:color="auto" w:fill="auto"/>
              <w:spacing w:line="180" w:lineRule="exact"/>
              <w:jc w:val="center"/>
            </w:pPr>
            <w:r w:rsidRPr="009C2F04">
              <w:rPr>
                <w:sz w:val="24"/>
                <w:szCs w:val="24"/>
              </w:rPr>
              <w:t>Остановить аппарата. Сбросить давление. Выяснить причину неисправности и устранить</w:t>
            </w:r>
            <w:r w:rsidR="00B837A9">
              <w:rPr>
                <w:sz w:val="24"/>
                <w:szCs w:val="24"/>
              </w:rPr>
              <w:t xml:space="preserve"> </w:t>
            </w:r>
            <w:r w:rsidR="00B837A9">
              <w:t>её</w:t>
            </w:r>
          </w:p>
        </w:tc>
      </w:tr>
      <w:tr w:rsidR="00637C95" w14:paraId="5FD2A411" w14:textId="77777777" w:rsidTr="00637C95">
        <w:tc>
          <w:tcPr>
            <w:tcW w:w="988" w:type="dxa"/>
          </w:tcPr>
          <w:p w14:paraId="5EFA767A" w14:textId="71E1E087" w:rsidR="00637C95" w:rsidRDefault="00637C95" w:rsidP="00637C95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551" w:type="dxa"/>
          </w:tcPr>
          <w:p w14:paraId="26C6EBDB" w14:textId="65046885" w:rsidR="00637C95" w:rsidRDefault="00637C95" w:rsidP="00637C95">
            <w:pPr>
              <w:rPr>
                <w:rFonts w:cs="Times New Roman"/>
              </w:rPr>
            </w:pPr>
            <w:r w:rsidRPr="009C2F04">
              <w:rPr>
                <w:rFonts w:cs="Times New Roman"/>
              </w:rPr>
              <w:t xml:space="preserve">Повышение </w:t>
            </w:r>
            <w:r w:rsidR="00B837A9">
              <w:rPr>
                <w:rFonts w:cs="Times New Roman"/>
              </w:rPr>
              <w:t>давления в аппарате выше рабочего</w:t>
            </w:r>
          </w:p>
        </w:tc>
        <w:tc>
          <w:tcPr>
            <w:tcW w:w="2552" w:type="dxa"/>
          </w:tcPr>
          <w:p w14:paraId="49A017B0" w14:textId="13A4931B" w:rsidR="00637C95" w:rsidRDefault="00637C95" w:rsidP="00637C95">
            <w:pPr>
              <w:pStyle w:val="Bodytext20"/>
              <w:shd w:val="clear" w:color="auto" w:fill="auto"/>
              <w:spacing w:line="180" w:lineRule="exact"/>
              <w:jc w:val="center"/>
            </w:pPr>
            <w:r w:rsidRPr="009C2F04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технологического</w:t>
            </w:r>
            <w:r>
              <w:rPr>
                <w:sz w:val="24"/>
                <w:szCs w:val="24"/>
              </w:rPr>
              <w:t xml:space="preserve"> </w:t>
            </w:r>
            <w:r w:rsidRPr="009C2F04">
              <w:rPr>
                <w:sz w:val="24"/>
                <w:szCs w:val="24"/>
              </w:rPr>
              <w:t>процесса,</w:t>
            </w:r>
            <w:r>
              <w:rPr>
                <w:sz w:val="24"/>
                <w:szCs w:val="24"/>
              </w:rPr>
              <w:t xml:space="preserve"> неисправность КИП и авто</w:t>
            </w:r>
            <w:r w:rsidRPr="009C2F04">
              <w:rPr>
                <w:sz w:val="24"/>
                <w:szCs w:val="24"/>
              </w:rPr>
              <w:t>матики</w:t>
            </w:r>
          </w:p>
        </w:tc>
        <w:tc>
          <w:tcPr>
            <w:tcW w:w="3260" w:type="dxa"/>
          </w:tcPr>
          <w:p w14:paraId="7287D3BB" w14:textId="609500DE" w:rsidR="00637C95" w:rsidRDefault="00637C95" w:rsidP="00B837A9">
            <w:pPr>
              <w:rPr>
                <w:rFonts w:cs="Times New Roman"/>
              </w:rPr>
            </w:pPr>
            <w:r w:rsidRPr="009C2F04">
              <w:rPr>
                <w:rFonts w:cs="Times New Roman"/>
              </w:rPr>
              <w:t>Остановить аппарата. Сбросить давление. Выяснить причи</w:t>
            </w:r>
            <w:r w:rsidR="00B837A9">
              <w:rPr>
                <w:rFonts w:cs="Times New Roman"/>
              </w:rPr>
              <w:t>ну неисправности и устранить её</w:t>
            </w:r>
          </w:p>
        </w:tc>
      </w:tr>
    </w:tbl>
    <w:p w14:paraId="1FCD8AAE" w14:textId="77777777" w:rsidR="00637C95" w:rsidRPr="009C2F04" w:rsidRDefault="00637C95" w:rsidP="00286545">
      <w:pPr>
        <w:rPr>
          <w:rFonts w:cs="Times New Roman"/>
        </w:rPr>
      </w:pPr>
    </w:p>
    <w:p w14:paraId="50DFF42A" w14:textId="4A61B20E" w:rsidR="00286545" w:rsidRPr="009C2F04" w:rsidRDefault="00676CDD" w:rsidP="006778FC">
      <w:pPr>
        <w:pStyle w:val="Bodytext20"/>
        <w:shd w:val="clear" w:color="auto" w:fill="auto"/>
        <w:spacing w:before="404"/>
        <w:ind w:firstLine="48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7</w:t>
      </w:r>
      <w:r w:rsidR="00286545" w:rsidRPr="009C2F04">
        <w:rPr>
          <w:color w:val="000000"/>
          <w:sz w:val="24"/>
          <w:szCs w:val="24"/>
          <w:lang w:eastAsia="ru-RU" w:bidi="ru-RU"/>
        </w:rPr>
        <w:t>. Критерии предельных состояний</w:t>
      </w:r>
    </w:p>
    <w:p w14:paraId="3AA6BF82" w14:textId="77777777" w:rsidR="00286545" w:rsidRPr="009C2F04" w:rsidRDefault="00286545" w:rsidP="00286545">
      <w:pPr>
        <w:pStyle w:val="Bodytext20"/>
        <w:shd w:val="clear" w:color="auto" w:fill="auto"/>
        <w:ind w:firstLine="48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Предельным состоянием оборудования, подвергающегося при эксплуатации коррозионно-эрозионному разрушению, в соответствии с работой является уменьшение толщины его стенок до предельной (расчётной) величины, ниже которой не обеспечивается необходимый запас сю несущей способности.</w:t>
      </w:r>
    </w:p>
    <w:p w14:paraId="2A0DA64F" w14:textId="77777777" w:rsidR="00286545" w:rsidRPr="009C2F04" w:rsidRDefault="00286545" w:rsidP="00286545">
      <w:pPr>
        <w:pStyle w:val="Bodytext20"/>
        <w:shd w:val="clear" w:color="auto" w:fill="auto"/>
        <w:ind w:firstLine="48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Критерием предельного состояния является совокупность признаков, при которых использование по назначению должно быть прекращено (или невозможно) и изделие должно направляться в капитальный ремонт или списываться (сниматься с эксплуатации).</w:t>
      </w:r>
    </w:p>
    <w:p w14:paraId="68B1F47F" w14:textId="77777777" w:rsidR="00286545" w:rsidRPr="009C2F04" w:rsidRDefault="00286545" w:rsidP="00286545">
      <w:pPr>
        <w:pStyle w:val="Bodytext20"/>
        <w:shd w:val="clear" w:color="auto" w:fill="auto"/>
        <w:ind w:firstLine="480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Для аппарата установлены следующие критерии предельного состояния:</w:t>
      </w:r>
    </w:p>
    <w:p w14:paraId="6649CA30" w14:textId="77777777" w:rsidR="00286545" w:rsidRPr="009C2F04" w:rsidRDefault="00286545" w:rsidP="00676CDD">
      <w:pPr>
        <w:pStyle w:val="Bodytext20"/>
        <w:shd w:val="clear" w:color="auto" w:fill="auto"/>
        <w:tabs>
          <w:tab w:val="left" w:pos="1110"/>
        </w:tabs>
        <w:spacing w:after="0" w:line="233" w:lineRule="exact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Остановка аппарата должна производиться в соответствии с технологическим регламентом к в аварийных случаях.</w:t>
      </w:r>
    </w:p>
    <w:p w14:paraId="37DE8B53" w14:textId="77777777" w:rsidR="00286545" w:rsidRPr="009C2F04" w:rsidRDefault="00286545" w:rsidP="00676CDD">
      <w:pPr>
        <w:pStyle w:val="Bodytext20"/>
        <w:shd w:val="clear" w:color="auto" w:fill="auto"/>
        <w:tabs>
          <w:tab w:val="left" w:pos="1110"/>
        </w:tabs>
        <w:spacing w:after="0" w:line="248" w:lineRule="exact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аппарата должен быть остановлен в следующих случаях</w:t>
      </w:r>
    </w:p>
    <w:p w14:paraId="6F93BA9A" w14:textId="77777777" w:rsidR="00286545" w:rsidRPr="009C2F04" w:rsidRDefault="00286545" w:rsidP="00286545">
      <w:pPr>
        <w:pStyle w:val="Bodytext20"/>
        <w:shd w:val="clear" w:color="auto" w:fill="auto"/>
        <w:spacing w:line="248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-при увеличении давления пли при температуре быте величины, предусмотренной технической характеристикой аппарата</w:t>
      </w:r>
    </w:p>
    <w:p w14:paraId="116AA2C7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неисправности предохранительных клапанов,</w:t>
      </w:r>
    </w:p>
    <w:p w14:paraId="42F37772" w14:textId="0109B4A5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652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обнаружении в основных эл</w:t>
      </w:r>
      <w:r w:rsidR="00637C95">
        <w:rPr>
          <w:color w:val="000000"/>
          <w:sz w:val="24"/>
          <w:szCs w:val="24"/>
          <w:lang w:eastAsia="ru-RU" w:bidi="ru-RU"/>
        </w:rPr>
        <w:t xml:space="preserve">ементах аппарата трещин, </w:t>
      </w:r>
      <w:r w:rsidRPr="009C2F04">
        <w:rPr>
          <w:color w:val="000000"/>
          <w:sz w:val="24"/>
          <w:szCs w:val="24"/>
          <w:lang w:eastAsia="ru-RU" w:bidi="ru-RU"/>
        </w:rPr>
        <w:t xml:space="preserve"> пропусков, течи в болтовых соединениях, разрыва прокладок;</w:t>
      </w:r>
    </w:p>
    <w:p w14:paraId="113A3160" w14:textId="7329D191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возникновении пожара, непосредс</w:t>
      </w:r>
      <w:r w:rsidR="00637C95">
        <w:rPr>
          <w:color w:val="000000"/>
          <w:sz w:val="24"/>
          <w:szCs w:val="24"/>
          <w:lang w:eastAsia="ru-RU" w:bidi="ru-RU"/>
        </w:rPr>
        <w:t>твенно угрожающ</w:t>
      </w:r>
      <w:r w:rsidRPr="009C2F04">
        <w:rPr>
          <w:color w:val="000000"/>
          <w:sz w:val="24"/>
          <w:szCs w:val="24"/>
          <w:lang w:eastAsia="ru-RU" w:bidi="ru-RU"/>
        </w:rPr>
        <w:t>его аппарату;</w:t>
      </w:r>
    </w:p>
    <w:p w14:paraId="0084E501" w14:textId="77777777" w:rsidR="00286545" w:rsidRPr="009C2F04" w:rsidRDefault="00286545" w:rsidP="00286545">
      <w:pPr>
        <w:pStyle w:val="Bodytext20"/>
        <w:shd w:val="clear" w:color="auto" w:fill="auto"/>
        <w:spacing w:line="248" w:lineRule="exact"/>
        <w:rPr>
          <w:sz w:val="24"/>
          <w:szCs w:val="24"/>
        </w:rPr>
      </w:pPr>
      <w:r w:rsidRPr="009C2F04">
        <w:rPr>
          <w:rStyle w:val="Bodytext2Spacing1pt"/>
          <w:sz w:val="24"/>
          <w:szCs w:val="24"/>
        </w:rPr>
        <w:t>-при</w:t>
      </w:r>
      <w:r w:rsidRPr="009C2F04">
        <w:rPr>
          <w:color w:val="000000"/>
          <w:sz w:val="24"/>
          <w:szCs w:val="24"/>
          <w:lang w:eastAsia="ru-RU" w:bidi="ru-RU"/>
        </w:rPr>
        <w:t xml:space="preserve"> обнаружении утечек в разъемных соединениях аппарата, трубопроводов и арматуры.</w:t>
      </w:r>
    </w:p>
    <w:p w14:paraId="05520287" w14:textId="77777777" w:rsidR="00286545" w:rsidRPr="009C2F04" w:rsidRDefault="00286545" w:rsidP="00286545">
      <w:pPr>
        <w:pStyle w:val="Bodytext20"/>
        <w:shd w:val="clear" w:color="auto" w:fill="auto"/>
        <w:spacing w:line="248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аварийной остановке не допускается резкий сброс давления.</w:t>
      </w:r>
    </w:p>
    <w:p w14:paraId="36379A22" w14:textId="77777777" w:rsidR="00286545" w:rsidRPr="009C2F04" w:rsidRDefault="00286545" w:rsidP="00676CDD">
      <w:pPr>
        <w:pStyle w:val="Bodytext20"/>
        <w:shd w:val="clear" w:color="auto" w:fill="auto"/>
        <w:tabs>
          <w:tab w:val="left" w:pos="1110"/>
        </w:tabs>
        <w:spacing w:after="0" w:line="248" w:lineRule="exact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Для осуществления контроля скорости коррозии расчетных элементов необходимо не реже одною раза в два года производить замер толщины стенки аппарата неразрушающими методами контроля.</w:t>
      </w:r>
    </w:p>
    <w:p w14:paraId="0E20EC52" w14:textId="606D4281" w:rsidR="00286545" w:rsidRPr="009C2F04" w:rsidRDefault="00286545" w:rsidP="00286545">
      <w:pPr>
        <w:pStyle w:val="Bodytext20"/>
        <w:shd w:val="clear" w:color="auto" w:fill="auto"/>
        <w:spacing w:line="248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эксплуатации аппарата в средах с пов</w:t>
      </w:r>
      <w:r w:rsidR="00637C95">
        <w:rPr>
          <w:color w:val="000000"/>
          <w:sz w:val="24"/>
          <w:szCs w:val="24"/>
          <w:lang w:eastAsia="ru-RU" w:bidi="ru-RU"/>
        </w:rPr>
        <w:t>ышенной коррозией (более 0,1 мм/г</w:t>
      </w:r>
      <w:r w:rsidRPr="009C2F04">
        <w:rPr>
          <w:color w:val="000000"/>
          <w:sz w:val="24"/>
          <w:szCs w:val="24"/>
          <w:lang w:eastAsia="ru-RU" w:bidi="ru-RU"/>
        </w:rPr>
        <w:t>од) контроль скорости коррозии должен осуществляться по документации, утверждённой в установленном порядке, на не реже одного раза в год.</w:t>
      </w:r>
    </w:p>
    <w:p w14:paraId="2016B179" w14:textId="21BBB064" w:rsidR="00286545" w:rsidRPr="009C2F04" w:rsidRDefault="00637C95" w:rsidP="00676CDD">
      <w:pPr>
        <w:pStyle w:val="Bodytext20"/>
        <w:shd w:val="clear" w:color="auto" w:fill="auto"/>
        <w:tabs>
          <w:tab w:val="left" w:pos="1110"/>
        </w:tabs>
        <w:spacing w:after="0" w:line="248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Ремонт</w:t>
      </w:r>
      <w:r w:rsidR="00286545" w:rsidRPr="009C2F04">
        <w:rPr>
          <w:color w:val="000000"/>
          <w:sz w:val="24"/>
          <w:szCs w:val="24"/>
          <w:lang w:eastAsia="ru-RU" w:bidi="ru-RU"/>
        </w:rPr>
        <w:t xml:space="preserve"> аппарата и</w:t>
      </w:r>
      <w:r>
        <w:rPr>
          <w:color w:val="000000"/>
          <w:sz w:val="24"/>
          <w:szCs w:val="24"/>
          <w:lang w:eastAsia="ru-RU" w:bidi="ru-RU"/>
        </w:rPr>
        <w:t xml:space="preserve"> его элементов во время работы не</w:t>
      </w:r>
      <w:r w:rsidR="00286545" w:rsidRPr="009C2F04">
        <w:rPr>
          <w:color w:val="000000"/>
          <w:sz w:val="24"/>
          <w:szCs w:val="24"/>
          <w:lang w:eastAsia="ru-RU" w:bidi="ru-RU"/>
        </w:rPr>
        <w:t xml:space="preserve"> допускается</w:t>
      </w:r>
    </w:p>
    <w:p w14:paraId="21A344D4" w14:textId="1AC2624E" w:rsidR="00286545" w:rsidRPr="009C2F04" w:rsidRDefault="00286545" w:rsidP="00676CDD">
      <w:pPr>
        <w:pStyle w:val="Bodytext20"/>
        <w:shd w:val="clear" w:color="auto" w:fill="auto"/>
        <w:tabs>
          <w:tab w:val="left" w:pos="1110"/>
        </w:tabs>
        <w:spacing w:after="240" w:line="248" w:lineRule="exact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выполнении ремонтных работ долже</w:t>
      </w:r>
      <w:r w:rsidR="00637C95">
        <w:rPr>
          <w:color w:val="000000"/>
          <w:sz w:val="24"/>
          <w:szCs w:val="24"/>
          <w:lang w:eastAsia="ru-RU" w:bidi="ru-RU"/>
        </w:rPr>
        <w:t>н применяться инструмент в искробезопасн</w:t>
      </w:r>
      <w:r w:rsidRPr="009C2F04">
        <w:rPr>
          <w:color w:val="000000"/>
          <w:sz w:val="24"/>
          <w:szCs w:val="24"/>
          <w:lang w:eastAsia="ru-RU" w:bidi="ru-RU"/>
        </w:rPr>
        <w:t>ом исполнении.</w:t>
      </w:r>
    </w:p>
    <w:p w14:paraId="0F9432A4" w14:textId="7D6C78F9" w:rsidR="00286545" w:rsidRPr="009C2F04" w:rsidRDefault="00676CDD" w:rsidP="001C13A3">
      <w:pPr>
        <w:pStyle w:val="Bodytext30"/>
        <w:shd w:val="clear" w:color="auto" w:fill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8</w:t>
      </w:r>
      <w:bookmarkStart w:id="2" w:name="_GoBack"/>
      <w:bookmarkEnd w:id="2"/>
      <w:r w:rsidR="00286545" w:rsidRPr="009C2F04">
        <w:rPr>
          <w:color w:val="000000"/>
          <w:sz w:val="24"/>
          <w:szCs w:val="24"/>
          <w:lang w:eastAsia="ru-RU" w:bidi="ru-RU"/>
        </w:rPr>
        <w:t>. Технические обслуживание аппарата</w:t>
      </w:r>
    </w:p>
    <w:p w14:paraId="436764D7" w14:textId="77777777" w:rsidR="00286545" w:rsidRPr="009C2F04" w:rsidRDefault="00286545" w:rsidP="00286545">
      <w:pPr>
        <w:pStyle w:val="Bodytext20"/>
        <w:shd w:val="clear" w:color="auto" w:fill="auto"/>
        <w:spacing w:line="248" w:lineRule="exact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При техническом обслуживании аппарата должны строго соблюдаться требования техники безопасности.</w:t>
      </w:r>
    </w:p>
    <w:p w14:paraId="70946CD6" w14:textId="54CF8BEF" w:rsidR="00286545" w:rsidRPr="009C2F04" w:rsidRDefault="00676CDD" w:rsidP="00676CDD">
      <w:pPr>
        <w:pStyle w:val="Bodytext20"/>
        <w:shd w:val="clear" w:color="auto" w:fill="auto"/>
        <w:tabs>
          <w:tab w:val="left" w:pos="1110"/>
        </w:tabs>
        <w:spacing w:after="0" w:line="248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</w:t>
      </w:r>
      <w:r w:rsidR="00286545" w:rsidRPr="009C2F04">
        <w:rPr>
          <w:color w:val="000000"/>
          <w:sz w:val="24"/>
          <w:szCs w:val="24"/>
          <w:lang w:eastAsia="ru-RU" w:bidi="ru-RU"/>
        </w:rPr>
        <w:t>Техническое обслуживание аппарата подразделяется па ежесменное техническое обслуживание и периодическое техническое обслуживание.</w:t>
      </w:r>
    </w:p>
    <w:p w14:paraId="09203AB1" w14:textId="68933845" w:rsidR="00286545" w:rsidRPr="009C2F04" w:rsidRDefault="00676CDD" w:rsidP="00676CDD">
      <w:pPr>
        <w:pStyle w:val="Bodytext20"/>
        <w:shd w:val="clear" w:color="auto" w:fill="auto"/>
        <w:tabs>
          <w:tab w:val="left" w:pos="1110"/>
        </w:tabs>
        <w:spacing w:after="0" w:line="248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</w:t>
      </w:r>
      <w:r w:rsidR="00286545" w:rsidRPr="009C2F04">
        <w:rPr>
          <w:color w:val="000000"/>
          <w:sz w:val="24"/>
          <w:szCs w:val="24"/>
          <w:lang w:eastAsia="ru-RU" w:bidi="ru-RU"/>
        </w:rPr>
        <w:t>При ежесменном техническом обслуживании должны выполняться следующие основные мероприятия:</w:t>
      </w:r>
    </w:p>
    <w:p w14:paraId="34784FF9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наружный осмотр,</w:t>
      </w:r>
    </w:p>
    <w:p w14:paraId="06A0DBBA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наблюдение за состоянием крепежных деталей и соединений,</w:t>
      </w:r>
    </w:p>
    <w:p w14:paraId="641A20FF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проверка исправности заземления,</w:t>
      </w:r>
    </w:p>
    <w:p w14:paraId="5970B9D7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устранение мелких дефектов;</w:t>
      </w:r>
    </w:p>
    <w:p w14:paraId="549659D3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выявление общего состояния тепловой изоляции,</w:t>
      </w:r>
    </w:p>
    <w:p w14:paraId="2700E2FF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проверка состояния ограждающих устройств,</w:t>
      </w:r>
    </w:p>
    <w:p w14:paraId="68112754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704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проверка герметичности фланцевых соединений,</w:t>
      </w:r>
    </w:p>
    <w:p w14:paraId="751EA16C" w14:textId="77777777" w:rsidR="00286545" w:rsidRPr="009C2F04" w:rsidRDefault="00286545" w:rsidP="00286545">
      <w:pPr>
        <w:pStyle w:val="Bodytext20"/>
        <w:numPr>
          <w:ilvl w:val="0"/>
          <w:numId w:val="28"/>
        </w:numPr>
        <w:shd w:val="clear" w:color="auto" w:fill="auto"/>
        <w:tabs>
          <w:tab w:val="left" w:pos="652"/>
        </w:tabs>
        <w:spacing w:after="0" w:line="248" w:lineRule="exact"/>
        <w:ind w:firstLine="480"/>
        <w:jc w:val="both"/>
        <w:rPr>
          <w:sz w:val="24"/>
          <w:szCs w:val="24"/>
        </w:rPr>
      </w:pPr>
      <w:r w:rsidRPr="009C2F04">
        <w:rPr>
          <w:color w:val="000000"/>
          <w:sz w:val="24"/>
          <w:szCs w:val="24"/>
          <w:lang w:eastAsia="ru-RU" w:bidi="ru-RU"/>
        </w:rPr>
        <w:t>проверка исправности работы контрольно-измерительных приборов, запорной, предохранительной арматуры.</w:t>
      </w:r>
    </w:p>
    <w:p w14:paraId="4EFC3C92" w14:textId="77777777" w:rsidR="003161EC" w:rsidRPr="009C2F04" w:rsidRDefault="003161EC" w:rsidP="004C6386">
      <w:pPr>
        <w:pStyle w:val="12"/>
        <w:spacing w:after="0" w:line="100" w:lineRule="atLeast"/>
      </w:pPr>
    </w:p>
    <w:sectPr w:rsidR="003161EC" w:rsidRPr="009C2F04"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4946E" w14:textId="77777777" w:rsidR="00DA0BD5" w:rsidRDefault="00DA0BD5">
      <w:r>
        <w:separator/>
      </w:r>
    </w:p>
  </w:endnote>
  <w:endnote w:type="continuationSeparator" w:id="0">
    <w:p w14:paraId="4EA741FE" w14:textId="77777777" w:rsidR="00DA0BD5" w:rsidRDefault="00DA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, 宋体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EAD78" w14:textId="77777777" w:rsidR="00DA0BD5" w:rsidRDefault="00DA0BD5">
      <w:r>
        <w:rPr>
          <w:color w:val="000000"/>
        </w:rPr>
        <w:separator/>
      </w:r>
    </w:p>
  </w:footnote>
  <w:footnote w:type="continuationSeparator" w:id="0">
    <w:p w14:paraId="5D100315" w14:textId="77777777" w:rsidR="00DA0BD5" w:rsidRDefault="00DA0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605"/>
        </w:tabs>
        <w:ind w:left="6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50"/>
        </w:tabs>
        <w:ind w:left="8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095"/>
        </w:tabs>
        <w:ind w:left="10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340"/>
        </w:tabs>
        <w:ind w:left="13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585"/>
        </w:tabs>
        <w:ind w:left="15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830"/>
        </w:tabs>
        <w:ind w:left="18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075"/>
        </w:tabs>
        <w:ind w:left="20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320"/>
        </w:tabs>
        <w:ind w:left="232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2702D9E"/>
    <w:multiLevelType w:val="multilevel"/>
    <w:tmpl w:val="61F45988"/>
    <w:styleLink w:val="WW8Num1"/>
    <w:lvl w:ilvl="0">
      <w:start w:val="1"/>
      <w:numFmt w:val="decimal"/>
      <w:lvlText w:val="%1."/>
      <w:lvlJc w:val="left"/>
      <w:pPr>
        <w:ind w:left="405" w:hanging="405"/>
      </w:pPr>
      <w:rPr>
        <w:rFonts w:ascii="Symbol" w:hAnsi="Symbol" w:cs="Symbol"/>
        <w:sz w:val="20"/>
        <w:szCs w:val="27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ascii="Symbol" w:hAnsi="Symbol" w:cs="Symbol"/>
        <w:sz w:val="20"/>
        <w:szCs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Symbol" w:hAnsi="Symbol" w:cs="Symbol"/>
        <w:sz w:val="20"/>
        <w:szCs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Symbol" w:hAnsi="Symbol" w:cs="Symbol"/>
        <w:sz w:val="20"/>
        <w:szCs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Symbol" w:hAnsi="Symbol" w:cs="Symbol"/>
        <w:sz w:val="20"/>
        <w:szCs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Symbol" w:hAnsi="Symbol" w:cs="Symbol"/>
        <w:sz w:val="20"/>
        <w:szCs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Symbol" w:hAnsi="Symbol" w:cs="Symbol"/>
        <w:sz w:val="20"/>
        <w:szCs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Symbol" w:hAnsi="Symbol" w:cs="Symbol"/>
        <w:sz w:val="20"/>
        <w:szCs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Symbol" w:hAnsi="Symbol" w:cs="Symbol"/>
        <w:sz w:val="20"/>
        <w:szCs w:val="27"/>
      </w:rPr>
    </w:lvl>
  </w:abstractNum>
  <w:abstractNum w:abstractNumId="3" w15:restartNumberingAfterBreak="0">
    <w:nsid w:val="02DA125F"/>
    <w:multiLevelType w:val="multilevel"/>
    <w:tmpl w:val="EF6CA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30689C"/>
    <w:multiLevelType w:val="multilevel"/>
    <w:tmpl w:val="D64A6ED8"/>
    <w:styleLink w:val="WW8Num2"/>
    <w:lvl w:ilvl="0">
      <w:start w:val="2"/>
      <w:numFmt w:val="decimal"/>
      <w:lvlText w:val="%1."/>
      <w:lvlJc w:val="left"/>
      <w:pPr>
        <w:ind w:left="420" w:hanging="420"/>
      </w:pPr>
      <w:rPr>
        <w:rFonts w:ascii="Symbol" w:hAnsi="Symbol" w:cs="Symbol"/>
        <w:sz w:val="20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Symbol" w:hAnsi="Symbol" w:cs="Symbol"/>
        <w:sz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Symbol" w:hAnsi="Symbol" w:cs="Symbol"/>
        <w:sz w:val="2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Symbol" w:hAnsi="Symbol" w:cs="Symbol"/>
        <w:sz w:val="2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Symbol" w:hAnsi="Symbol" w:cs="Symbol"/>
        <w:sz w:val="2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Symbol" w:hAnsi="Symbol" w:cs="Symbol"/>
        <w:sz w:val="2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Symbol" w:hAnsi="Symbol" w:cs="Symbol"/>
        <w:sz w:val="2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Symbol" w:hAnsi="Symbol" w:cs="Symbol"/>
        <w:sz w:val="2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Symbol" w:hAnsi="Symbol" w:cs="Symbol"/>
        <w:sz w:val="20"/>
      </w:rPr>
    </w:lvl>
  </w:abstractNum>
  <w:abstractNum w:abstractNumId="5" w15:restartNumberingAfterBreak="0">
    <w:nsid w:val="0E2E34AE"/>
    <w:multiLevelType w:val="multilevel"/>
    <w:tmpl w:val="52C02B1E"/>
    <w:styleLink w:val="WW8Num6"/>
    <w:lvl w:ilvl="0">
      <w:start w:val="5"/>
      <w:numFmt w:val="decimal"/>
      <w:lvlText w:val="%1.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Courier New" w:hAnsi="Courier New" w:cs="Courier New"/>
        <w:color w:val="000000"/>
        <w:sz w:val="20"/>
        <w:szCs w:val="27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0F6D7B2E"/>
    <w:multiLevelType w:val="multilevel"/>
    <w:tmpl w:val="D1F05B5C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456032"/>
    <w:multiLevelType w:val="multilevel"/>
    <w:tmpl w:val="2FDC7F1C"/>
    <w:lvl w:ilvl="0">
      <w:numFmt w:val="bullet"/>
      <w:lvlText w:val="•"/>
      <w:lvlJc w:val="left"/>
      <w:pPr>
        <w:ind w:left="1789" w:hanging="360"/>
      </w:p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none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8" w15:restartNumberingAfterBreak="0">
    <w:nsid w:val="19062C11"/>
    <w:multiLevelType w:val="multilevel"/>
    <w:tmpl w:val="28907DE4"/>
    <w:styleLink w:val="WW8Num8"/>
    <w:lvl w:ilvl="0">
      <w:start w:val="6"/>
      <w:numFmt w:val="decimal"/>
      <w:lvlText w:val="%1."/>
      <w:lvlJc w:val="left"/>
      <w:pPr>
        <w:ind w:left="720" w:hanging="360"/>
      </w:pPr>
      <w:rPr>
        <w:sz w:val="27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Courier New" w:hAnsi="Courier New" w:cs="Courier New"/>
        <w:sz w:val="20"/>
        <w:szCs w:val="27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9" w15:restartNumberingAfterBreak="0">
    <w:nsid w:val="1E1F45E7"/>
    <w:multiLevelType w:val="multilevel"/>
    <w:tmpl w:val="0744100E"/>
    <w:styleLink w:val="WW8Num9"/>
    <w:lvl w:ilvl="0">
      <w:start w:val="8"/>
      <w:numFmt w:val="decimal"/>
      <w:lvlText w:val="%1.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Courier New" w:hAnsi="Courier New" w:cs="Courier New"/>
        <w:sz w:val="20"/>
        <w:szCs w:val="27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284C2918"/>
    <w:multiLevelType w:val="hybridMultilevel"/>
    <w:tmpl w:val="DCD69732"/>
    <w:lvl w:ilvl="0" w:tplc="40AC601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F5664"/>
    <w:multiLevelType w:val="multilevel"/>
    <w:tmpl w:val="FEF81900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AB1463"/>
    <w:multiLevelType w:val="multilevel"/>
    <w:tmpl w:val="9C04E5A6"/>
    <w:styleLink w:val="WW8Num10"/>
    <w:lvl w:ilvl="0">
      <w:start w:val="8"/>
      <w:numFmt w:val="decimal"/>
      <w:lvlText w:val="%1.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336B4178"/>
    <w:multiLevelType w:val="multilevel"/>
    <w:tmpl w:val="9538EC20"/>
    <w:styleLink w:val="WW8Num7"/>
    <w:lvl w:ilvl="0">
      <w:start w:val="5"/>
      <w:numFmt w:val="decimal"/>
      <w:lvlText w:val="%1."/>
      <w:lvlJc w:val="left"/>
      <w:pPr>
        <w:ind w:left="720" w:hanging="360"/>
      </w:pPr>
      <w:rPr>
        <w:sz w:val="27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Courier New" w:hAnsi="Courier New" w:cs="Courier New"/>
        <w:color w:val="000000"/>
        <w:sz w:val="20"/>
        <w:szCs w:val="27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3A227226"/>
    <w:multiLevelType w:val="multilevel"/>
    <w:tmpl w:val="DFFA1AA2"/>
    <w:lvl w:ilvl="0">
      <w:numFmt w:val="bullet"/>
      <w:lvlText w:val="•"/>
      <w:lvlJc w:val="left"/>
      <w:pPr>
        <w:ind w:left="1789" w:hanging="360"/>
      </w:p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none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5" w15:restartNumberingAfterBreak="0">
    <w:nsid w:val="3CE30712"/>
    <w:multiLevelType w:val="multilevel"/>
    <w:tmpl w:val="E3B88748"/>
    <w:lvl w:ilvl="0">
      <w:numFmt w:val="bullet"/>
      <w:lvlText w:val="•"/>
      <w:lvlJc w:val="left"/>
      <w:pPr>
        <w:ind w:left="1637" w:hanging="360"/>
      </w:p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none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6" w15:restartNumberingAfterBreak="0">
    <w:nsid w:val="477F0A6C"/>
    <w:multiLevelType w:val="multilevel"/>
    <w:tmpl w:val="F8F8092C"/>
    <w:styleLink w:val="WW8Num1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  <w:sz w:val="20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  <w:sz w:val="20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7" w15:restartNumberingAfterBreak="0">
    <w:nsid w:val="49A5708F"/>
    <w:multiLevelType w:val="multilevel"/>
    <w:tmpl w:val="C298EE5A"/>
    <w:styleLink w:val="WW8Num4"/>
    <w:lvl w:ilvl="0">
      <w:start w:val="4"/>
      <w:numFmt w:val="decimal"/>
      <w:lvlText w:val="%1.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8" w15:restartNumberingAfterBreak="0">
    <w:nsid w:val="4BC87058"/>
    <w:multiLevelType w:val="multilevel"/>
    <w:tmpl w:val="A4EA4E3E"/>
    <w:styleLink w:val="WW8Num5"/>
    <w:lvl w:ilvl="0">
      <w:start w:val="4"/>
      <w:numFmt w:val="decimal"/>
      <w:lvlText w:val="%1.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ascii="Courier New" w:hAnsi="Courier New" w:cs="Courier New"/>
        <w:sz w:val="20"/>
        <w:szCs w:val="27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9" w15:restartNumberingAfterBreak="0">
    <w:nsid w:val="4F2A4DB6"/>
    <w:multiLevelType w:val="multilevel"/>
    <w:tmpl w:val="1C821A1C"/>
    <w:lvl w:ilvl="0">
      <w:start w:val="1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8D7A18"/>
    <w:multiLevelType w:val="multilevel"/>
    <w:tmpl w:val="5E0C67A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ED7EC2"/>
    <w:multiLevelType w:val="multilevel"/>
    <w:tmpl w:val="71C27FB4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BE9206E"/>
    <w:multiLevelType w:val="multilevel"/>
    <w:tmpl w:val="BA643F2E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D49694F"/>
    <w:multiLevelType w:val="multilevel"/>
    <w:tmpl w:val="B094C31C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7F7D21"/>
    <w:multiLevelType w:val="multilevel"/>
    <w:tmpl w:val="7742933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C458C9"/>
    <w:multiLevelType w:val="multilevel"/>
    <w:tmpl w:val="C2EC7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F57DD3"/>
    <w:multiLevelType w:val="multilevel"/>
    <w:tmpl w:val="B45018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21"/>
  </w:num>
  <w:num w:numId="4">
    <w:abstractNumId w:val="17"/>
    <w:lvlOverride w:ilvl="1">
      <w:lvl w:ilvl="1">
        <w:start w:val="4"/>
        <w:numFmt w:val="decimal"/>
        <w:lvlText w:val="%1.%2."/>
        <w:lvlJc w:val="left"/>
        <w:pPr>
          <w:ind w:left="1080" w:hanging="360"/>
        </w:pPr>
        <w:rPr>
          <w:rFonts w:ascii="Courier New" w:hAnsi="Courier New" w:cs="Courier New"/>
          <w:sz w:val="27"/>
          <w:szCs w:val="27"/>
        </w:rPr>
      </w:lvl>
    </w:lvlOverride>
  </w:num>
  <w:num w:numId="5">
    <w:abstractNumId w:val="18"/>
    <w:lvlOverride w:ilvl="1">
      <w:lvl w:ilvl="1">
        <w:start w:val="5"/>
        <w:numFmt w:val="decimal"/>
        <w:lvlText w:val="%1.%2."/>
        <w:lvlJc w:val="left"/>
        <w:pPr>
          <w:ind w:left="1070" w:hanging="360"/>
        </w:pPr>
        <w:rPr>
          <w:rFonts w:ascii="Courier New" w:hAnsi="Courier New" w:cs="Courier New"/>
          <w:sz w:val="27"/>
          <w:szCs w:val="27"/>
        </w:rPr>
      </w:lvl>
    </w:lvlOverride>
  </w:num>
  <w:num w:numId="6">
    <w:abstractNumId w:val="5"/>
  </w:num>
  <w:num w:numId="7">
    <w:abstractNumId w:val="13"/>
  </w:num>
  <w:num w:numId="8">
    <w:abstractNumId w:val="8"/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Courier New" w:hAnsi="Courier New" w:cs="Courier New"/>
          <w:sz w:val="27"/>
          <w:szCs w:val="27"/>
        </w:rPr>
      </w:lvl>
    </w:lvlOverride>
  </w:num>
  <w:num w:numId="9">
    <w:abstractNumId w:val="9"/>
  </w:num>
  <w:num w:numId="10">
    <w:abstractNumId w:val="12"/>
  </w:num>
  <w:num w:numId="11">
    <w:abstractNumId w:val="16"/>
  </w:num>
  <w:num w:numId="12">
    <w:abstractNumId w:val="15"/>
  </w:num>
  <w:num w:numId="13">
    <w:abstractNumId w:val="7"/>
  </w:num>
  <w:num w:numId="14">
    <w:abstractNumId w:val="14"/>
  </w:num>
  <w:num w:numId="15">
    <w:abstractNumId w:val="8"/>
  </w:num>
  <w:num w:numId="16">
    <w:abstractNumId w:val="17"/>
  </w:num>
  <w:num w:numId="17">
    <w:abstractNumId w:val="18"/>
  </w:num>
  <w:num w:numId="18">
    <w:abstractNumId w:val="0"/>
  </w:num>
  <w:num w:numId="19">
    <w:abstractNumId w:val="1"/>
  </w:num>
  <w:num w:numId="20">
    <w:abstractNumId w:val="22"/>
  </w:num>
  <w:num w:numId="21">
    <w:abstractNumId w:val="24"/>
  </w:num>
  <w:num w:numId="22">
    <w:abstractNumId w:val="11"/>
  </w:num>
  <w:num w:numId="23">
    <w:abstractNumId w:val="20"/>
  </w:num>
  <w:num w:numId="24">
    <w:abstractNumId w:val="26"/>
  </w:num>
  <w:num w:numId="25">
    <w:abstractNumId w:val="3"/>
  </w:num>
  <w:num w:numId="26">
    <w:abstractNumId w:val="6"/>
  </w:num>
  <w:num w:numId="27">
    <w:abstractNumId w:val="19"/>
  </w:num>
  <w:num w:numId="28">
    <w:abstractNumId w:val="25"/>
  </w:num>
  <w:num w:numId="29">
    <w:abstractNumId w:val="2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72"/>
    <w:rsid w:val="0002415A"/>
    <w:rsid w:val="000320A9"/>
    <w:rsid w:val="00041EF3"/>
    <w:rsid w:val="000431D4"/>
    <w:rsid w:val="00043886"/>
    <w:rsid w:val="00075B61"/>
    <w:rsid w:val="00093CC0"/>
    <w:rsid w:val="00096EEA"/>
    <w:rsid w:val="00097381"/>
    <w:rsid w:val="000A7F80"/>
    <w:rsid w:val="000C1920"/>
    <w:rsid w:val="000D2042"/>
    <w:rsid w:val="000E3915"/>
    <w:rsid w:val="000E4387"/>
    <w:rsid w:val="00143B62"/>
    <w:rsid w:val="00166F89"/>
    <w:rsid w:val="00171A48"/>
    <w:rsid w:val="00177360"/>
    <w:rsid w:val="001812AF"/>
    <w:rsid w:val="001A6394"/>
    <w:rsid w:val="001B60A7"/>
    <w:rsid w:val="001B711D"/>
    <w:rsid w:val="001B7813"/>
    <w:rsid w:val="001C08C1"/>
    <w:rsid w:val="001C13A3"/>
    <w:rsid w:val="001D23AC"/>
    <w:rsid w:val="001D6CB8"/>
    <w:rsid w:val="001F3E1C"/>
    <w:rsid w:val="001F5B11"/>
    <w:rsid w:val="001F67E6"/>
    <w:rsid w:val="00243CDE"/>
    <w:rsid w:val="00247489"/>
    <w:rsid w:val="00247E55"/>
    <w:rsid w:val="00265B99"/>
    <w:rsid w:val="00271576"/>
    <w:rsid w:val="00286545"/>
    <w:rsid w:val="00292E06"/>
    <w:rsid w:val="00296FC6"/>
    <w:rsid w:val="00297ED2"/>
    <w:rsid w:val="002B52B3"/>
    <w:rsid w:val="002C29F7"/>
    <w:rsid w:val="002E2219"/>
    <w:rsid w:val="003161EC"/>
    <w:rsid w:val="003379A6"/>
    <w:rsid w:val="00337E39"/>
    <w:rsid w:val="00346DA9"/>
    <w:rsid w:val="003661FC"/>
    <w:rsid w:val="00375427"/>
    <w:rsid w:val="00375AC5"/>
    <w:rsid w:val="00380A43"/>
    <w:rsid w:val="00386C0B"/>
    <w:rsid w:val="003947DC"/>
    <w:rsid w:val="00397B7A"/>
    <w:rsid w:val="003D48D4"/>
    <w:rsid w:val="00412179"/>
    <w:rsid w:val="004362CA"/>
    <w:rsid w:val="0044379E"/>
    <w:rsid w:val="00445D10"/>
    <w:rsid w:val="0045339A"/>
    <w:rsid w:val="00464C4F"/>
    <w:rsid w:val="00466E58"/>
    <w:rsid w:val="00477D41"/>
    <w:rsid w:val="0048013B"/>
    <w:rsid w:val="00480492"/>
    <w:rsid w:val="00490DA7"/>
    <w:rsid w:val="004B6737"/>
    <w:rsid w:val="004C6386"/>
    <w:rsid w:val="004D4431"/>
    <w:rsid w:val="004E44B6"/>
    <w:rsid w:val="004F6B8B"/>
    <w:rsid w:val="0050175E"/>
    <w:rsid w:val="0052649F"/>
    <w:rsid w:val="00542300"/>
    <w:rsid w:val="005552A9"/>
    <w:rsid w:val="00563B45"/>
    <w:rsid w:val="0057095E"/>
    <w:rsid w:val="00585740"/>
    <w:rsid w:val="00586A09"/>
    <w:rsid w:val="005A6EA9"/>
    <w:rsid w:val="005C0D75"/>
    <w:rsid w:val="005D3535"/>
    <w:rsid w:val="005F40E3"/>
    <w:rsid w:val="006152D4"/>
    <w:rsid w:val="00621106"/>
    <w:rsid w:val="00633D28"/>
    <w:rsid w:val="00637C95"/>
    <w:rsid w:val="00641E6B"/>
    <w:rsid w:val="0064214A"/>
    <w:rsid w:val="0065180F"/>
    <w:rsid w:val="00662F73"/>
    <w:rsid w:val="00676CDD"/>
    <w:rsid w:val="006778FC"/>
    <w:rsid w:val="006952C2"/>
    <w:rsid w:val="006A7BE9"/>
    <w:rsid w:val="006B1568"/>
    <w:rsid w:val="006B4452"/>
    <w:rsid w:val="006B6DCE"/>
    <w:rsid w:val="0070658D"/>
    <w:rsid w:val="007351FC"/>
    <w:rsid w:val="007542DC"/>
    <w:rsid w:val="00760C2D"/>
    <w:rsid w:val="00761A04"/>
    <w:rsid w:val="0076345D"/>
    <w:rsid w:val="0076440E"/>
    <w:rsid w:val="00776D35"/>
    <w:rsid w:val="00797B17"/>
    <w:rsid w:val="007A439E"/>
    <w:rsid w:val="007A5C87"/>
    <w:rsid w:val="007B3039"/>
    <w:rsid w:val="007B4C4C"/>
    <w:rsid w:val="007C09CC"/>
    <w:rsid w:val="007E010F"/>
    <w:rsid w:val="007E411D"/>
    <w:rsid w:val="007E4321"/>
    <w:rsid w:val="0080162A"/>
    <w:rsid w:val="00837738"/>
    <w:rsid w:val="00870905"/>
    <w:rsid w:val="008B0872"/>
    <w:rsid w:val="008C1C38"/>
    <w:rsid w:val="008C5525"/>
    <w:rsid w:val="008C73D3"/>
    <w:rsid w:val="008C746C"/>
    <w:rsid w:val="008D3FA3"/>
    <w:rsid w:val="008E0987"/>
    <w:rsid w:val="008E1E28"/>
    <w:rsid w:val="008E7896"/>
    <w:rsid w:val="008F338A"/>
    <w:rsid w:val="00900069"/>
    <w:rsid w:val="00902B7B"/>
    <w:rsid w:val="00904EDD"/>
    <w:rsid w:val="00905FA4"/>
    <w:rsid w:val="00921540"/>
    <w:rsid w:val="00931395"/>
    <w:rsid w:val="00934CB7"/>
    <w:rsid w:val="009359C0"/>
    <w:rsid w:val="009504B7"/>
    <w:rsid w:val="00955505"/>
    <w:rsid w:val="00960E60"/>
    <w:rsid w:val="00965D1F"/>
    <w:rsid w:val="00967A67"/>
    <w:rsid w:val="00983CC0"/>
    <w:rsid w:val="00983F88"/>
    <w:rsid w:val="009870B2"/>
    <w:rsid w:val="009A0F7D"/>
    <w:rsid w:val="009C15F4"/>
    <w:rsid w:val="009C2F04"/>
    <w:rsid w:val="009D223A"/>
    <w:rsid w:val="009D4F3E"/>
    <w:rsid w:val="009D750D"/>
    <w:rsid w:val="009E5958"/>
    <w:rsid w:val="009F4A86"/>
    <w:rsid w:val="009F7636"/>
    <w:rsid w:val="00A02D3A"/>
    <w:rsid w:val="00A06D22"/>
    <w:rsid w:val="00A07935"/>
    <w:rsid w:val="00A16741"/>
    <w:rsid w:val="00A211AA"/>
    <w:rsid w:val="00A2277F"/>
    <w:rsid w:val="00A50BCC"/>
    <w:rsid w:val="00A60B90"/>
    <w:rsid w:val="00A6489C"/>
    <w:rsid w:val="00A701C3"/>
    <w:rsid w:val="00A72160"/>
    <w:rsid w:val="00A75203"/>
    <w:rsid w:val="00A85E76"/>
    <w:rsid w:val="00A87431"/>
    <w:rsid w:val="00AA719C"/>
    <w:rsid w:val="00AB6CB8"/>
    <w:rsid w:val="00AC1810"/>
    <w:rsid w:val="00AD6D69"/>
    <w:rsid w:val="00AE6759"/>
    <w:rsid w:val="00AF0A32"/>
    <w:rsid w:val="00B006DC"/>
    <w:rsid w:val="00B103BE"/>
    <w:rsid w:val="00B17BEB"/>
    <w:rsid w:val="00B405B0"/>
    <w:rsid w:val="00B50A56"/>
    <w:rsid w:val="00B63C04"/>
    <w:rsid w:val="00B6457E"/>
    <w:rsid w:val="00B837A9"/>
    <w:rsid w:val="00B916B7"/>
    <w:rsid w:val="00BA2ECA"/>
    <w:rsid w:val="00BA4D09"/>
    <w:rsid w:val="00BA4FD9"/>
    <w:rsid w:val="00BB142E"/>
    <w:rsid w:val="00BB36A9"/>
    <w:rsid w:val="00BF5E6C"/>
    <w:rsid w:val="00BF7454"/>
    <w:rsid w:val="00C10E05"/>
    <w:rsid w:val="00C141C7"/>
    <w:rsid w:val="00C15E94"/>
    <w:rsid w:val="00C310B0"/>
    <w:rsid w:val="00C403C4"/>
    <w:rsid w:val="00C4309F"/>
    <w:rsid w:val="00C56920"/>
    <w:rsid w:val="00C65542"/>
    <w:rsid w:val="00C71ADA"/>
    <w:rsid w:val="00C739BD"/>
    <w:rsid w:val="00C805D8"/>
    <w:rsid w:val="00CA4A17"/>
    <w:rsid w:val="00CB2565"/>
    <w:rsid w:val="00CB6575"/>
    <w:rsid w:val="00CD6271"/>
    <w:rsid w:val="00CE3999"/>
    <w:rsid w:val="00CF75B9"/>
    <w:rsid w:val="00D4544F"/>
    <w:rsid w:val="00D61393"/>
    <w:rsid w:val="00D6310E"/>
    <w:rsid w:val="00D754E3"/>
    <w:rsid w:val="00D9240A"/>
    <w:rsid w:val="00DA0BD5"/>
    <w:rsid w:val="00DD1F47"/>
    <w:rsid w:val="00DD202E"/>
    <w:rsid w:val="00DF3CB9"/>
    <w:rsid w:val="00E10181"/>
    <w:rsid w:val="00E43E49"/>
    <w:rsid w:val="00E463C9"/>
    <w:rsid w:val="00E50A7C"/>
    <w:rsid w:val="00E5253F"/>
    <w:rsid w:val="00E56E27"/>
    <w:rsid w:val="00E7108D"/>
    <w:rsid w:val="00E72E86"/>
    <w:rsid w:val="00E76874"/>
    <w:rsid w:val="00E91140"/>
    <w:rsid w:val="00E91926"/>
    <w:rsid w:val="00E91DB8"/>
    <w:rsid w:val="00EC5689"/>
    <w:rsid w:val="00ED7191"/>
    <w:rsid w:val="00ED7CAF"/>
    <w:rsid w:val="00EE2C99"/>
    <w:rsid w:val="00EE425B"/>
    <w:rsid w:val="00EF6BB8"/>
    <w:rsid w:val="00F21D72"/>
    <w:rsid w:val="00F30461"/>
    <w:rsid w:val="00F33019"/>
    <w:rsid w:val="00F5398F"/>
    <w:rsid w:val="00F56CF5"/>
    <w:rsid w:val="00F57AB8"/>
    <w:rsid w:val="00F66B8F"/>
    <w:rsid w:val="00F67FA4"/>
    <w:rsid w:val="00F67FF4"/>
    <w:rsid w:val="00F70EC2"/>
    <w:rsid w:val="00F721EB"/>
    <w:rsid w:val="00F92AAB"/>
    <w:rsid w:val="00FB3320"/>
    <w:rsid w:val="00FE700F"/>
    <w:rsid w:val="00FF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4EDC"/>
  <w15:docId w15:val="{0C6DFC69-8130-4323-8737-6295F5C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2">
    <w:name w:val="heading 2"/>
    <w:basedOn w:val="a"/>
    <w:link w:val="20"/>
    <w:uiPriority w:val="9"/>
    <w:qFormat/>
    <w:rsid w:val="00983CC0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pPr>
      <w:widowControl/>
      <w:suppressAutoHyphens/>
    </w:pPr>
    <w:rPr>
      <w:rFonts w:eastAsia="SimSun, 宋体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Tahoma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1">
    <w:name w:val="Заголовок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1">
    <w:name w:val="Указатель2"/>
    <w:basedOn w:val="Standard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Standard"/>
    <w:pPr>
      <w:suppressLineNumbers/>
    </w:pPr>
    <w:rPr>
      <w:rFonts w:cs="Tahoma"/>
    </w:rPr>
  </w:style>
  <w:style w:type="paragraph" w:customStyle="1" w:styleId="12">
    <w:name w:val="Обычный (веб)1"/>
    <w:basedOn w:val="Standard"/>
    <w:pPr>
      <w:spacing w:before="280" w:after="119"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Symbol" w:hAnsi="Symbol" w:cs="Symbol"/>
      <w:sz w:val="20"/>
      <w:szCs w:val="27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  <w:szCs w:val="27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color w:val="000000"/>
      <w:sz w:val="20"/>
      <w:szCs w:val="27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7"/>
    </w:rPr>
  </w:style>
  <w:style w:type="character" w:customStyle="1" w:styleId="WW8Num7z1">
    <w:name w:val="WW8Num7z1"/>
    <w:rPr>
      <w:rFonts w:ascii="Courier New" w:hAnsi="Courier New" w:cs="Courier New"/>
      <w:color w:val="000000"/>
      <w:sz w:val="20"/>
      <w:szCs w:val="27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7"/>
    </w:rPr>
  </w:style>
  <w:style w:type="character" w:customStyle="1" w:styleId="WW8Num8z1">
    <w:name w:val="WW8Num8z1"/>
    <w:rPr>
      <w:rFonts w:ascii="Courier New" w:hAnsi="Courier New" w:cs="Courier New"/>
      <w:sz w:val="20"/>
      <w:szCs w:val="27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  <w:szCs w:val="27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2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12z0">
    <w:name w:val="WW8Num12z0"/>
    <w:rPr>
      <w:sz w:val="27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WW8Num13z0">
    <w:name w:val="WW8Num13z0"/>
    <w:rPr>
      <w:rFonts w:ascii="Symbol" w:hAnsi="Symbol" w:cs="Symbol"/>
      <w:sz w:val="20"/>
    </w:rPr>
  </w:style>
  <w:style w:type="character" w:customStyle="1" w:styleId="WW8Num14z0">
    <w:name w:val="WW8Num14z0"/>
    <w:rPr>
      <w:rFonts w:ascii="Symbol" w:hAnsi="Symbol" w:cs="Symbol"/>
      <w:sz w:val="20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5z0">
    <w:name w:val="WW8Num15z0"/>
    <w:rPr>
      <w:rFonts w:ascii="Symbol" w:hAnsi="Symbol" w:cs="Symbol"/>
      <w:sz w:val="20"/>
    </w:rPr>
  </w:style>
  <w:style w:type="character" w:customStyle="1" w:styleId="WW8Num15z1">
    <w:name w:val="WW8Num15z1"/>
    <w:rPr>
      <w:rFonts w:ascii="Courier New" w:hAnsi="Courier New" w:cs="Courier New"/>
      <w:sz w:val="20"/>
    </w:rPr>
  </w:style>
  <w:style w:type="character" w:customStyle="1" w:styleId="WW8Num15z2">
    <w:name w:val="WW8Num15z2"/>
    <w:rPr>
      <w:rFonts w:ascii="Wingdings" w:hAnsi="Wingdings" w:cs="Wingdings"/>
      <w:sz w:val="20"/>
    </w:rPr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color w:val="000000"/>
      <w:sz w:val="27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8z0">
    <w:name w:val="WW8Num18z0"/>
    <w:rPr>
      <w:rFonts w:ascii="Symbol" w:hAnsi="Symbol" w:cs="Symbol"/>
      <w:sz w:val="20"/>
    </w:rPr>
  </w:style>
  <w:style w:type="character" w:customStyle="1" w:styleId="WW8Num18z1">
    <w:name w:val="WW8Num18z1"/>
    <w:rPr>
      <w:rFonts w:ascii="Courier New" w:hAnsi="Courier New" w:cs="Courier New"/>
      <w:sz w:val="20"/>
    </w:rPr>
  </w:style>
  <w:style w:type="character" w:customStyle="1" w:styleId="WW8Num18z2">
    <w:name w:val="WW8Num18z2"/>
    <w:rPr>
      <w:rFonts w:ascii="Wingdings" w:hAnsi="Wingdings" w:cs="Wingdings"/>
      <w:sz w:val="20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20z0">
    <w:name w:val="WW8Num20z0"/>
    <w:rPr>
      <w:sz w:val="27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  <w:sz w:val="20"/>
    </w:rPr>
  </w:style>
  <w:style w:type="character" w:customStyle="1" w:styleId="WW8Num21z0">
    <w:name w:val="WW8Num21z0"/>
    <w:rPr>
      <w:rFonts w:ascii="Symbol" w:hAnsi="Symbol" w:cs="Symbol"/>
      <w:sz w:val="20"/>
    </w:rPr>
  </w:style>
  <w:style w:type="character" w:customStyle="1" w:styleId="WW8Num21z1">
    <w:name w:val="WW8Num21z1"/>
    <w:rPr>
      <w:rFonts w:ascii="Courier New" w:hAnsi="Courier New" w:cs="Courier New"/>
      <w:sz w:val="20"/>
    </w:rPr>
  </w:style>
  <w:style w:type="character" w:customStyle="1" w:styleId="WW8Num21z2">
    <w:name w:val="WW8Num21z2"/>
    <w:rPr>
      <w:rFonts w:ascii="Wingdings" w:hAnsi="Wingdings" w:cs="Wingdings"/>
      <w:sz w:val="20"/>
    </w:rPr>
  </w:style>
  <w:style w:type="character" w:customStyle="1" w:styleId="WW8Num22z0">
    <w:name w:val="WW8Num22z0"/>
    <w:rPr>
      <w:rFonts w:ascii="Symbol" w:hAnsi="Symbol" w:cs="Symbol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-Absatz-Standardschriftart">
    <w:name w:val="WW-Absatz-Standardschriftart"/>
  </w:style>
  <w:style w:type="character" w:customStyle="1" w:styleId="WW8Num13z1">
    <w:name w:val="WW8Num13z1"/>
    <w:rPr>
      <w:rFonts w:ascii="Courier New" w:hAnsi="Courier New" w:cs="Courier New"/>
      <w:sz w:val="20"/>
    </w:rPr>
  </w:style>
  <w:style w:type="character" w:customStyle="1" w:styleId="WW8Num13z2">
    <w:name w:val="WW8Num13z2"/>
    <w:rPr>
      <w:rFonts w:ascii="Wingdings" w:hAnsi="Wingdings" w:cs="Wingdings"/>
      <w:sz w:val="20"/>
    </w:rPr>
  </w:style>
  <w:style w:type="character" w:customStyle="1" w:styleId="WW8Num22z1">
    <w:name w:val="WW8Num22z1"/>
    <w:rPr>
      <w:rFonts w:ascii="Courier New" w:hAnsi="Courier New" w:cs="Courier New"/>
      <w:sz w:val="20"/>
    </w:rPr>
  </w:style>
  <w:style w:type="character" w:customStyle="1" w:styleId="WW8Num22z2">
    <w:name w:val="WW8Num22z2"/>
    <w:rPr>
      <w:rFonts w:ascii="Wingdings" w:hAnsi="Wingdings" w:cs="Wingdings"/>
      <w:sz w:val="20"/>
    </w:rPr>
  </w:style>
  <w:style w:type="character" w:customStyle="1" w:styleId="WW8Num24z0">
    <w:name w:val="WW8Num24z0"/>
    <w:rPr>
      <w:color w:val="000000"/>
      <w:sz w:val="27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6z1">
    <w:name w:val="WW8Num26z1"/>
    <w:rPr>
      <w:rFonts w:ascii="Courier New" w:hAnsi="Courier New" w:cs="Courier New"/>
      <w:sz w:val="20"/>
    </w:rPr>
  </w:style>
  <w:style w:type="character" w:customStyle="1" w:styleId="WW8Num26z2">
    <w:name w:val="WW8Num26z2"/>
    <w:rPr>
      <w:rFonts w:ascii="Wingdings" w:hAnsi="Wingdings" w:cs="Wingdings"/>
      <w:sz w:val="20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WW8Num31z0">
    <w:name w:val="WW8Num31z0"/>
    <w:rPr>
      <w:rFonts w:ascii="Symbol" w:hAnsi="Symbol" w:cs="Symbol"/>
      <w:sz w:val="20"/>
    </w:rPr>
  </w:style>
  <w:style w:type="character" w:customStyle="1" w:styleId="WW8Num31z1">
    <w:name w:val="WW8Num31z1"/>
    <w:rPr>
      <w:rFonts w:ascii="Courier New" w:hAnsi="Courier New" w:cs="Courier New"/>
      <w:sz w:val="20"/>
    </w:rPr>
  </w:style>
  <w:style w:type="character" w:customStyle="1" w:styleId="WW8Num31z2">
    <w:name w:val="WW8Num31z2"/>
    <w:rPr>
      <w:rFonts w:ascii="Wingdings" w:hAnsi="Wingdings" w:cs="Wingdings"/>
      <w:sz w:val="20"/>
    </w:rPr>
  </w:style>
  <w:style w:type="character" w:customStyle="1" w:styleId="WW8Num32z0">
    <w:name w:val="WW8Num32z0"/>
    <w:rPr>
      <w:rFonts w:ascii="Symbol" w:hAnsi="Symbol" w:cs="Symbol"/>
      <w:sz w:val="20"/>
    </w:rPr>
  </w:style>
  <w:style w:type="character" w:customStyle="1" w:styleId="WW8Num32z1">
    <w:name w:val="WW8Num32z1"/>
    <w:rPr>
      <w:rFonts w:ascii="Courier New" w:hAnsi="Courier New" w:cs="Courier New"/>
      <w:sz w:val="20"/>
    </w:rPr>
  </w:style>
  <w:style w:type="character" w:customStyle="1" w:styleId="WW8Num32z2">
    <w:name w:val="WW8Num32z2"/>
    <w:rPr>
      <w:rFonts w:ascii="Wingdings" w:hAnsi="Wingdings" w:cs="Wingdings"/>
      <w:sz w:val="20"/>
    </w:rPr>
  </w:style>
  <w:style w:type="character" w:customStyle="1" w:styleId="WW8Num33z0">
    <w:name w:val="WW8Num33z0"/>
    <w:rPr>
      <w:rFonts w:ascii="Symbol" w:hAnsi="Symbol" w:cs="Symbol"/>
      <w:sz w:val="20"/>
    </w:rPr>
  </w:style>
  <w:style w:type="character" w:customStyle="1" w:styleId="WW8Num33z1">
    <w:name w:val="WW8Num33z1"/>
    <w:rPr>
      <w:rFonts w:ascii="Courier New" w:hAnsi="Courier New" w:cs="Courier New"/>
      <w:sz w:val="20"/>
    </w:rPr>
  </w:style>
  <w:style w:type="character" w:customStyle="1" w:styleId="WW8Num33z2">
    <w:name w:val="WW8Num33z2"/>
    <w:rPr>
      <w:rFonts w:ascii="Wingdings" w:hAnsi="Wingdings" w:cs="Wingdings"/>
      <w:sz w:val="20"/>
    </w:rPr>
  </w:style>
  <w:style w:type="character" w:customStyle="1" w:styleId="WW8Num36z0">
    <w:name w:val="WW8Num36z0"/>
    <w:rPr>
      <w:rFonts w:ascii="Symbol" w:hAnsi="Symbol" w:cs="Symbol"/>
      <w:sz w:val="20"/>
    </w:rPr>
  </w:style>
  <w:style w:type="character" w:customStyle="1" w:styleId="WW8Num36z1">
    <w:name w:val="WW8Num36z1"/>
    <w:rPr>
      <w:rFonts w:ascii="Courier New" w:hAnsi="Courier New" w:cs="Courier New"/>
      <w:sz w:val="20"/>
    </w:rPr>
  </w:style>
  <w:style w:type="character" w:customStyle="1" w:styleId="WW8Num36z2">
    <w:name w:val="WW8Num36z2"/>
    <w:rPr>
      <w:rFonts w:ascii="Wingdings" w:hAnsi="Wingdings" w:cs="Wingdings"/>
      <w:sz w:val="20"/>
    </w:rPr>
  </w:style>
  <w:style w:type="character" w:customStyle="1" w:styleId="WW8Num39z0">
    <w:name w:val="WW8Num39z0"/>
    <w:rPr>
      <w:sz w:val="27"/>
    </w:rPr>
  </w:style>
  <w:style w:type="character" w:customStyle="1" w:styleId="WW8Num40z0">
    <w:name w:val="WW8Num40z0"/>
    <w:rPr>
      <w:rFonts w:ascii="Symbol" w:hAnsi="Symbol" w:cs="Symbol"/>
      <w:sz w:val="20"/>
    </w:rPr>
  </w:style>
  <w:style w:type="character" w:customStyle="1" w:styleId="WW8Num40z1">
    <w:name w:val="WW8Num40z1"/>
    <w:rPr>
      <w:rFonts w:ascii="Courier New" w:hAnsi="Courier New" w:cs="Courier New"/>
      <w:sz w:val="20"/>
    </w:rPr>
  </w:style>
  <w:style w:type="character" w:customStyle="1" w:styleId="WW8Num40z2">
    <w:name w:val="WW8Num40z2"/>
    <w:rPr>
      <w:rFonts w:ascii="Wingdings" w:hAnsi="Wingdings" w:cs="Wingdings"/>
      <w:sz w:val="20"/>
    </w:rPr>
  </w:style>
  <w:style w:type="character" w:customStyle="1" w:styleId="13">
    <w:name w:val="Основной шрифт абзаца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a6">
    <w:name w:val="Текст выноски Знак"/>
    <w:rPr>
      <w:rFonts w:ascii="Tahoma" w:eastAsia="SimSun, 宋体" w:hAnsi="Tahoma" w:cs="Tahoma"/>
      <w:sz w:val="16"/>
      <w:szCs w:val="16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16"/>
      </w:numPr>
    </w:pPr>
  </w:style>
  <w:style w:type="numbering" w:customStyle="1" w:styleId="WW8Num5">
    <w:name w:val="WW8Num5"/>
    <w:basedOn w:val="a2"/>
    <w:pPr>
      <w:numPr>
        <w:numId w:val="17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15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table" w:styleId="a7">
    <w:name w:val="Table Grid"/>
    <w:basedOn w:val="a1"/>
    <w:uiPriority w:val="39"/>
    <w:rsid w:val="009A0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83CC0"/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paragraph" w:styleId="a8">
    <w:name w:val="Normal (Web)"/>
    <w:basedOn w:val="Standard"/>
    <w:rsid w:val="00D9240A"/>
    <w:pPr>
      <w:spacing w:before="100" w:after="100"/>
    </w:pPr>
    <w:rPr>
      <w:rFonts w:eastAsia="Times New Roman"/>
      <w:lang w:eastAsia="ru-RU"/>
    </w:rPr>
  </w:style>
  <w:style w:type="paragraph" w:styleId="a9">
    <w:name w:val="List Paragraph"/>
    <w:basedOn w:val="a"/>
    <w:uiPriority w:val="34"/>
    <w:qFormat/>
    <w:rsid w:val="00A07935"/>
    <w:pPr>
      <w:ind w:left="720"/>
      <w:contextualSpacing/>
    </w:pPr>
    <w:rPr>
      <w:rFonts w:cs="Mangal"/>
      <w:szCs w:val="21"/>
    </w:rPr>
  </w:style>
  <w:style w:type="character" w:customStyle="1" w:styleId="Bodytext2">
    <w:name w:val="Body text (2)_"/>
    <w:basedOn w:val="a0"/>
    <w:link w:val="Bodytext20"/>
    <w:rsid w:val="00D61393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D61393"/>
    <w:pPr>
      <w:shd w:val="clear" w:color="auto" w:fill="FFFFFF"/>
      <w:suppressAutoHyphens w:val="0"/>
      <w:autoSpaceDN/>
      <w:spacing w:after="60" w:line="0" w:lineRule="atLeast"/>
      <w:textAlignment w:val="auto"/>
    </w:pPr>
    <w:rPr>
      <w:rFonts w:eastAsia="Times New Roman" w:cs="Times New Roman"/>
      <w:sz w:val="21"/>
      <w:szCs w:val="21"/>
    </w:rPr>
  </w:style>
  <w:style w:type="character" w:customStyle="1" w:styleId="Bodytext3">
    <w:name w:val="Body text (3)_"/>
    <w:basedOn w:val="a0"/>
    <w:link w:val="Bodytext30"/>
    <w:rsid w:val="00286545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286545"/>
    <w:pPr>
      <w:shd w:val="clear" w:color="auto" w:fill="FFFFFF"/>
      <w:suppressAutoHyphens w:val="0"/>
      <w:autoSpaceDN/>
      <w:spacing w:line="285" w:lineRule="exact"/>
      <w:ind w:firstLine="540"/>
      <w:jc w:val="both"/>
      <w:textAlignment w:val="auto"/>
    </w:pPr>
    <w:rPr>
      <w:rFonts w:eastAsia="Times New Roman" w:cs="Times New Roman"/>
      <w:sz w:val="22"/>
      <w:szCs w:val="22"/>
    </w:rPr>
  </w:style>
  <w:style w:type="character" w:customStyle="1" w:styleId="Bodytext2SmallCaps">
    <w:name w:val="Body text (2) + Small Caps"/>
    <w:basedOn w:val="Bodytext2"/>
    <w:rsid w:val="0028654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3Exact">
    <w:name w:val="Body text (3) Exact"/>
    <w:basedOn w:val="a0"/>
    <w:rsid w:val="0028654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CorbelBold">
    <w:name w:val="Body text (2) + Corbel;Bold"/>
    <w:basedOn w:val="Bodytext2"/>
    <w:rsid w:val="0028654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286545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286545"/>
    <w:pPr>
      <w:shd w:val="clear" w:color="auto" w:fill="FFFFFF"/>
      <w:suppressAutoHyphens w:val="0"/>
      <w:autoSpaceDN/>
      <w:spacing w:line="285" w:lineRule="exact"/>
      <w:ind w:firstLine="540"/>
      <w:jc w:val="both"/>
      <w:textAlignment w:val="auto"/>
      <w:outlineLvl w:val="0"/>
    </w:pPr>
    <w:rPr>
      <w:rFonts w:eastAsia="Times New Roman" w:cs="Times New Roman"/>
      <w:sz w:val="21"/>
      <w:szCs w:val="21"/>
    </w:rPr>
  </w:style>
  <w:style w:type="character" w:customStyle="1" w:styleId="Tablecaption">
    <w:name w:val="Table caption_"/>
    <w:basedOn w:val="a0"/>
    <w:link w:val="Tablecaption0"/>
    <w:rsid w:val="00286545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Bodytext2105ptItalicSpacing-1pt">
    <w:name w:val="Body text (2) + 10.5 pt;Italic;Spacing -1 pt"/>
    <w:basedOn w:val="Bodytext2"/>
    <w:rsid w:val="002865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286545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sz w:val="19"/>
      <w:szCs w:val="19"/>
    </w:rPr>
  </w:style>
  <w:style w:type="character" w:customStyle="1" w:styleId="Bodytext2Spacing1pt">
    <w:name w:val="Body text (2) + Spacing 1 pt"/>
    <w:basedOn w:val="Bodytext2"/>
    <w:rsid w:val="00286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6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E7E24-7E0B-4128-B01D-811874C3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НПП "АгроМашРегион"</vt:lpstr>
    </vt:vector>
  </TitlesOfParts>
  <Company/>
  <LinksUpToDate>false</LinksUpToDate>
  <CharactersWithSpaces>22474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НПП "АгроМашРегион"</dc:title>
  <dc:creator>Александр Кривцов</dc:creator>
  <cp:lastModifiedBy>nof3527@gmail.com</cp:lastModifiedBy>
  <cp:revision>56</cp:revision>
  <cp:lastPrinted>2025-12-02T05:59:00Z</cp:lastPrinted>
  <dcterms:created xsi:type="dcterms:W3CDTF">2025-09-10T08:43:00Z</dcterms:created>
  <dcterms:modified xsi:type="dcterms:W3CDTF">2025-12-02T06:02:00Z</dcterms:modified>
</cp:coreProperties>
</file>